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8E489" w14:textId="2BC5E397" w:rsidR="00216CED" w:rsidRDefault="00974E10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24BD6" w14:paraId="0068ECD2" w14:textId="77777777" w:rsidTr="00D24BD6">
        <w:tc>
          <w:tcPr>
            <w:tcW w:w="10456" w:type="dxa"/>
            <w:gridSpan w:val="2"/>
            <w:shd w:val="clear" w:color="auto" w:fill="7030A0"/>
          </w:tcPr>
          <w:p w14:paraId="411E4DF7" w14:textId="498BF0DA" w:rsidR="006E3E98" w:rsidRPr="006E3E98" w:rsidRDefault="006E3E98" w:rsidP="006E3E98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E977E0">
              <w:pict w14:anchorId="5EF4EC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i1034" type="#_x0000_t75" alt="Logo" style="width:24.3pt;height:22.6pt;visibility:visible;mso-wrap-style:square">
                  <v:imagedata r:id="rId4" o:title="Logo"/>
                </v:shape>
              </w:pict>
            </w:r>
            <w:r w:rsidRPr="006E3E98">
              <w:rPr>
                <w:sz w:val="40"/>
                <w:szCs w:val="40"/>
              </w:rPr>
              <w:t xml:space="preserve">           </w:t>
            </w:r>
            <w:r>
              <w:rPr>
                <w:sz w:val="40"/>
                <w:szCs w:val="40"/>
              </w:rPr>
              <w:t xml:space="preserve">   </w:t>
            </w:r>
            <w:r w:rsidRPr="006E3E98">
              <w:rPr>
                <w:sz w:val="40"/>
                <w:szCs w:val="40"/>
              </w:rPr>
              <w:t xml:space="preserve">                 </w:t>
            </w:r>
            <w:r w:rsidR="00D24BD6" w:rsidRPr="00D24BD6">
              <w:rPr>
                <w:rFonts w:ascii="Comic Sans MS" w:hAnsi="Comic Sans MS"/>
                <w:b/>
                <w:bCs/>
                <w:sz w:val="40"/>
                <w:szCs w:val="40"/>
              </w:rPr>
              <w:t>Last Week Activities!</w:t>
            </w:r>
            <w:r>
              <w:rPr>
                <w:rFonts w:ascii="Comic Sans MS" w:hAnsi="Comic Sans MS"/>
                <w:b/>
                <w:bCs/>
                <w:sz w:val="40"/>
                <w:szCs w:val="40"/>
              </w:rPr>
              <w:t xml:space="preserve">             </w:t>
            </w:r>
            <w:r>
              <w:rPr>
                <w:noProof/>
              </w:rPr>
              <w:drawing>
                <wp:inline distT="0" distB="0" distL="0" distR="0" wp14:anchorId="054FCC17" wp14:editId="615538C3">
                  <wp:extent cx="308344" cy="292159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544" cy="315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4F547B" w14:textId="4B48C0EE" w:rsidR="00D24BD6" w:rsidRPr="00D24BD6" w:rsidRDefault="00E47889" w:rsidP="00D24BD6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E47889">
              <w:rPr>
                <w:rFonts w:ascii="Comic Sans MS" w:hAnsi="Comic Sans MS"/>
                <w:b/>
                <w:bCs/>
                <w:color w:val="FFFFFF" w:themeColor="background1"/>
              </w:rPr>
              <w:t>The pictures are web links that will take you through to the activities!</w:t>
            </w:r>
          </w:p>
        </w:tc>
      </w:tr>
      <w:tr w:rsidR="0077443C" w14:paraId="1FEF0000" w14:textId="77777777" w:rsidTr="0091593C">
        <w:tc>
          <w:tcPr>
            <w:tcW w:w="10456" w:type="dxa"/>
            <w:gridSpan w:val="2"/>
          </w:tcPr>
          <w:p w14:paraId="1A48C911" w14:textId="77777777" w:rsidR="0077443C" w:rsidRPr="00D24BD6" w:rsidRDefault="0077443C" w:rsidP="0077443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D24BD6">
              <w:rPr>
                <w:rFonts w:ascii="Comic Sans MS" w:hAnsi="Comic Sans MS"/>
                <w:b/>
                <w:bCs/>
                <w:sz w:val="24"/>
                <w:szCs w:val="24"/>
              </w:rPr>
              <w:t>Why is this week different?</w:t>
            </w:r>
          </w:p>
          <w:p w14:paraId="65A256F6" w14:textId="2B709D21" w:rsidR="0077443C" w:rsidRDefault="0077443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 is our last week of school for the year, so to make it a little bit special I thought it might be fun to look at some different sorts of activities – all of which you can find links to online.</w:t>
            </w:r>
          </w:p>
        </w:tc>
      </w:tr>
      <w:tr w:rsidR="0077443C" w14:paraId="17058AD6" w14:textId="77777777" w:rsidTr="00CD3746">
        <w:tc>
          <w:tcPr>
            <w:tcW w:w="10456" w:type="dxa"/>
            <w:gridSpan w:val="2"/>
          </w:tcPr>
          <w:p w14:paraId="704638B2" w14:textId="77777777" w:rsidR="0077443C" w:rsidRPr="006706B9" w:rsidRDefault="0077443C" w:rsidP="0077443C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6706B9">
              <w:rPr>
                <w:rFonts w:ascii="Comic Sans MS" w:hAnsi="Comic Sans MS"/>
                <w:b/>
                <w:bCs/>
                <w:sz w:val="24"/>
                <w:szCs w:val="24"/>
              </w:rPr>
              <w:t>What will you learn?</w:t>
            </w:r>
          </w:p>
          <w:p w14:paraId="56A1C4BE" w14:textId="50FA01DE" w:rsidR="0077443C" w:rsidRPr="0077443C" w:rsidRDefault="0077443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whole range of things – I have looked around to try to find lots of fun, interesting and exciting activities for you to enjoy!</w:t>
            </w:r>
          </w:p>
        </w:tc>
      </w:tr>
      <w:tr w:rsidR="00AA7553" w14:paraId="4D9920AA" w14:textId="77777777" w:rsidTr="00D24BD6">
        <w:tc>
          <w:tcPr>
            <w:tcW w:w="5228" w:type="dxa"/>
          </w:tcPr>
          <w:p w14:paraId="34C79F3A" w14:textId="77777777" w:rsidR="00D24BD6" w:rsidRDefault="00E478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 about the pulse, rhythm and character of music with Florence Price and the Juba Dance!</w:t>
            </w:r>
          </w:p>
          <w:p w14:paraId="44D5BCD6" w14:textId="77777777" w:rsidR="00E47889" w:rsidRDefault="00E47889" w:rsidP="00E478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87E919E" wp14:editId="3EC5337A">
                  <wp:extent cx="1573619" cy="892501"/>
                  <wp:effectExtent l="0" t="0" r="7620" b="3175"/>
                  <wp:docPr id="2" name="Picture 2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>
                            <a:hlinkClick r:id="rId6"/>
                          </pic:cNvPr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339" cy="93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BF71A" w14:textId="41B73A22" w:rsidR="00E47889" w:rsidRDefault="00E4788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up your own rhythmic piece of music using sounds you can make with your own body!</w:t>
            </w:r>
          </w:p>
        </w:tc>
        <w:tc>
          <w:tcPr>
            <w:tcW w:w="5228" w:type="dxa"/>
          </w:tcPr>
          <w:p w14:paraId="1CFD8242" w14:textId="77777777" w:rsidR="00D24BD6" w:rsidRDefault="00EC2BD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If you have loved our science experiments on sound, check out these experiments and activities</w:t>
            </w:r>
            <w:r w:rsidR="00D66E63">
              <w:rPr>
                <w:rFonts w:ascii="Comic Sans MS" w:hAnsi="Comic Sans MS"/>
                <w:sz w:val="24"/>
                <w:szCs w:val="24"/>
              </w:rPr>
              <w:t xml:space="preserve"> to explore further!</w:t>
            </w:r>
          </w:p>
          <w:p w14:paraId="6BA90C31" w14:textId="77777777" w:rsidR="00D66E63" w:rsidRDefault="00D66E63" w:rsidP="00D66E6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434E15" wp14:editId="7E1D460A">
                  <wp:extent cx="1616149" cy="912549"/>
                  <wp:effectExtent l="0" t="0" r="3175" b="1905"/>
                  <wp:docPr id="3" name="Picture 3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>
                            <a:hlinkClick r:id="rId8"/>
                          </pic:cNvPr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571" cy="981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338599" w14:textId="0F334445" w:rsidR="00D66E63" w:rsidRDefault="008E1A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Make an ear gong, go on a sound hunt and investigate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loud speakers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>!</w:t>
            </w:r>
          </w:p>
        </w:tc>
      </w:tr>
      <w:tr w:rsidR="00AA7553" w14:paraId="110D8C04" w14:textId="77777777" w:rsidTr="00D24BD6">
        <w:tc>
          <w:tcPr>
            <w:tcW w:w="5228" w:type="dxa"/>
          </w:tcPr>
          <w:p w14:paraId="7A7B9745" w14:textId="77777777" w:rsidR="00D24BD6" w:rsidRDefault="008E1A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 out about African and Aboriginal art and the ideas behind line drawing and using symbols!</w:t>
            </w:r>
          </w:p>
          <w:p w14:paraId="5F269F61" w14:textId="77777777" w:rsidR="008E1A79" w:rsidRDefault="008E1A79" w:rsidP="008E1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68CDEF8" wp14:editId="2183A443">
                  <wp:extent cx="1587257" cy="900417"/>
                  <wp:effectExtent l="0" t="0" r="0" b="0"/>
                  <wp:docPr id="4" name="Picture 4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0"/>
                          </pic:cNvPr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623" cy="948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86EAAF" w14:textId="75D11BA2" w:rsidR="008E1A79" w:rsidRDefault="00D1717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 what different colours symbolise, how art is used for communication, why patterns are important and have a go at making your own mask!</w:t>
            </w:r>
          </w:p>
        </w:tc>
        <w:tc>
          <w:tcPr>
            <w:tcW w:w="5228" w:type="dxa"/>
          </w:tcPr>
          <w:p w14:paraId="32EC33AC" w14:textId="77777777" w:rsidR="00D24BD6" w:rsidRDefault="00C8115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you ever wondered how the internet works, or how you could use search engines to </w:t>
            </w:r>
            <w:r w:rsidR="00F12FF9">
              <w:rPr>
                <w:rFonts w:ascii="Comic Sans MS" w:hAnsi="Comic Sans MS"/>
                <w:sz w:val="24"/>
                <w:szCs w:val="24"/>
              </w:rPr>
              <w:t>explore it?</w:t>
            </w:r>
          </w:p>
          <w:p w14:paraId="4CA596F8" w14:textId="77777777" w:rsidR="00F12FF9" w:rsidRDefault="00F12FF9" w:rsidP="004A46B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720491E" wp14:editId="58833ACA">
                  <wp:extent cx="2541181" cy="772318"/>
                  <wp:effectExtent l="0" t="0" r="0" b="8890"/>
                  <wp:docPr id="5" name="Picture 5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>
                            <a:hlinkClick r:id="rId12"/>
                          </pic:cNvPr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212" cy="796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E5F5A6" w14:textId="15DA6CD3" w:rsidR="00F12FF9" w:rsidRDefault="00F12FF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internet is a big, big place, so it is a good idea to learn how to use it safely: focus on creating the perfect password and find out what your digital footprint means!</w:t>
            </w:r>
          </w:p>
        </w:tc>
      </w:tr>
      <w:tr w:rsidR="00AA7553" w14:paraId="485DF7E5" w14:textId="77777777" w:rsidTr="00D24BD6">
        <w:tc>
          <w:tcPr>
            <w:tcW w:w="5228" w:type="dxa"/>
          </w:tcPr>
          <w:p w14:paraId="0772E2C2" w14:textId="3B81ECDB" w:rsidR="00D24BD6" w:rsidRDefault="00F2567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you enjoyed your Spanish lessons this year? If so, check out some of these activities to extend your </w:t>
            </w:r>
            <w:r w:rsidR="006E3E98">
              <w:rPr>
                <w:rFonts w:ascii="Comic Sans MS" w:hAnsi="Comic Sans MS"/>
                <w:sz w:val="24"/>
                <w:szCs w:val="24"/>
              </w:rPr>
              <w:t>language skills!</w:t>
            </w:r>
          </w:p>
          <w:p w14:paraId="026850EC" w14:textId="671FC23D" w:rsidR="0077443C" w:rsidRDefault="0077443C" w:rsidP="0077443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0B11226" wp14:editId="41FAC5B9">
                  <wp:extent cx="1653613" cy="936625"/>
                  <wp:effectExtent l="0" t="0" r="3810" b="0"/>
                  <wp:docPr id="7" name="Picture 7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4"/>
                          </pic:cNvPr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258" cy="994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C13D76" w14:textId="6B116847" w:rsidR="006E3E98" w:rsidRDefault="00DD155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Impress </w:t>
            </w:r>
            <w:r w:rsidR="003735D8">
              <w:rPr>
                <w:rFonts w:ascii="Comic Sans MS" w:hAnsi="Comic Sans MS"/>
                <w:sz w:val="24"/>
                <w:szCs w:val="24"/>
              </w:rPr>
              <w:t>everyone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by l</w:t>
            </w:r>
            <w:r w:rsidR="0077443C">
              <w:rPr>
                <w:rFonts w:ascii="Comic Sans MS" w:hAnsi="Comic Sans MS"/>
                <w:sz w:val="24"/>
                <w:szCs w:val="24"/>
              </w:rPr>
              <w:t>earn</w:t>
            </w:r>
            <w:r>
              <w:rPr>
                <w:rFonts w:ascii="Comic Sans MS" w:hAnsi="Comic Sans MS"/>
                <w:sz w:val="24"/>
                <w:szCs w:val="24"/>
              </w:rPr>
              <w:t>ing</w:t>
            </w:r>
            <w:r w:rsidR="0077443C">
              <w:rPr>
                <w:rFonts w:ascii="Comic Sans MS" w:hAnsi="Comic Sans MS"/>
                <w:sz w:val="24"/>
                <w:szCs w:val="24"/>
              </w:rPr>
              <w:t xml:space="preserve"> how to </w:t>
            </w:r>
            <w:r w:rsidR="003735D8">
              <w:rPr>
                <w:rFonts w:ascii="Comic Sans MS" w:hAnsi="Comic Sans MS"/>
                <w:sz w:val="24"/>
                <w:szCs w:val="24"/>
              </w:rPr>
              <w:t xml:space="preserve">describe </w:t>
            </w:r>
            <w:r w:rsidR="0077443C">
              <w:rPr>
                <w:rFonts w:ascii="Comic Sans MS" w:hAnsi="Comic Sans MS"/>
                <w:sz w:val="24"/>
                <w:szCs w:val="24"/>
              </w:rPr>
              <w:t>your family and pets in Spanish!</w:t>
            </w:r>
          </w:p>
        </w:tc>
        <w:tc>
          <w:tcPr>
            <w:tcW w:w="5228" w:type="dxa"/>
          </w:tcPr>
          <w:p w14:paraId="3FC9D662" w14:textId="77777777" w:rsidR="00D24BD6" w:rsidRDefault="003735D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Remember, we haven’t just learned one language this year, we’ve also been learning how to speak in French!</w:t>
            </w:r>
          </w:p>
          <w:p w14:paraId="73516029" w14:textId="77777777" w:rsidR="003735D8" w:rsidRDefault="00AA7553" w:rsidP="00AA755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350ED2" wp14:editId="0E0EF26D">
                  <wp:extent cx="1658679" cy="936964"/>
                  <wp:effectExtent l="0" t="0" r="0" b="0"/>
                  <wp:docPr id="8" name="Picture 8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>
                            <a:hlinkClick r:id="rId16"/>
                          </pic:cNvPr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482" cy="985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5FAC33" w14:textId="330001A7" w:rsidR="00AA7553" w:rsidRDefault="00AA755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 how to talk about the clothes you wear and the food you eat, and if you fancy it check out the recipe to make a delicious cr</w:t>
            </w:r>
            <w:r w:rsidR="00974E10">
              <w:rPr>
                <w:rFonts w:ascii="Comic Sans MS" w:hAnsi="Comic Sans MS"/>
                <w:sz w:val="24"/>
                <w:szCs w:val="24"/>
              </w:rPr>
              <w:t>ê</w:t>
            </w:r>
            <w:r>
              <w:rPr>
                <w:rFonts w:ascii="Comic Sans MS" w:hAnsi="Comic Sans MS"/>
                <w:sz w:val="24"/>
                <w:szCs w:val="24"/>
              </w:rPr>
              <w:t>pe!</w:t>
            </w:r>
          </w:p>
        </w:tc>
        <w:bookmarkStart w:id="0" w:name="_GoBack"/>
        <w:bookmarkEnd w:id="0"/>
      </w:tr>
    </w:tbl>
    <w:p w14:paraId="3B9CF0A9" w14:textId="77777777" w:rsidR="00D24BD6" w:rsidRPr="00D24BD6" w:rsidRDefault="00D24BD6" w:rsidP="00AA7553">
      <w:pPr>
        <w:rPr>
          <w:rFonts w:ascii="Comic Sans MS" w:hAnsi="Comic Sans MS"/>
          <w:sz w:val="24"/>
          <w:szCs w:val="24"/>
        </w:rPr>
      </w:pPr>
    </w:p>
    <w:sectPr w:rsidR="00D24BD6" w:rsidRPr="00D24BD6" w:rsidSect="00D24B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BE8"/>
    <w:rsid w:val="00034BE8"/>
    <w:rsid w:val="002A245D"/>
    <w:rsid w:val="003735D8"/>
    <w:rsid w:val="004A46B5"/>
    <w:rsid w:val="006706B9"/>
    <w:rsid w:val="006E3E98"/>
    <w:rsid w:val="00754EFB"/>
    <w:rsid w:val="0077443C"/>
    <w:rsid w:val="008E1A79"/>
    <w:rsid w:val="00974E10"/>
    <w:rsid w:val="00AA7553"/>
    <w:rsid w:val="00C8115A"/>
    <w:rsid w:val="00D17176"/>
    <w:rsid w:val="00D24BD6"/>
    <w:rsid w:val="00D66E63"/>
    <w:rsid w:val="00DD1555"/>
    <w:rsid w:val="00E47889"/>
    <w:rsid w:val="00EC2BD1"/>
    <w:rsid w:val="00F12FF9"/>
    <w:rsid w:val="00F2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E3620"/>
  <w15:chartTrackingRefBased/>
  <w15:docId w15:val="{A96AD4CE-C69F-4A20-85B2-81FFC7377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jcp7yc" TargetMode="External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3.png"/><Relationship Id="rId12" Type="http://schemas.openxmlformats.org/officeDocument/2006/relationships/hyperlink" Target="https://www.bbc.co.uk/bitesize/articles/zbk6pg8" TargetMode="External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articles/zn7vrqt" TargetMode="External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articles/zpphqfr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jpeg"/><Relationship Id="rId15" Type="http://schemas.openxmlformats.org/officeDocument/2006/relationships/image" Target="media/image7.png"/><Relationship Id="rId10" Type="http://schemas.openxmlformats.org/officeDocument/2006/relationships/hyperlink" Target="https://www.bbc.co.uk/bitesize/articles/zgt8bqt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4.png"/><Relationship Id="rId14" Type="http://schemas.openxmlformats.org/officeDocument/2006/relationships/hyperlink" Target="https://www.bbc.co.uk/bitesize/articles/zg883j6" TargetMode="Externa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59FDC8-357E-455B-B4A1-8108E3EC512E}"/>
</file>

<file path=customXml/itemProps2.xml><?xml version="1.0" encoding="utf-8"?>
<ds:datastoreItem xmlns:ds="http://schemas.openxmlformats.org/officeDocument/2006/customXml" ds:itemID="{6309E72C-9210-4E7C-A487-56F19DA351E1}"/>
</file>

<file path=customXml/itemProps3.xml><?xml version="1.0" encoding="utf-8"?>
<ds:datastoreItem xmlns:ds="http://schemas.openxmlformats.org/officeDocument/2006/customXml" ds:itemID="{D53EBA5A-FCE7-4DC8-AAAF-C39CDD62FB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14</cp:revision>
  <dcterms:created xsi:type="dcterms:W3CDTF">2020-07-11T08:08:00Z</dcterms:created>
  <dcterms:modified xsi:type="dcterms:W3CDTF">2020-07-11T09:12:00Z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