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66F" w:rsidRPr="00177F4B" w:rsidRDefault="0085555F">
      <w:pPr>
        <w:pStyle w:val="BodyText"/>
        <w:spacing w:before="66"/>
        <w:ind w:left="282"/>
        <w:rPr>
          <w:color w:val="FF0000"/>
          <w:sz w:val="28"/>
        </w:rPr>
      </w:pPr>
      <w:bookmarkStart w:id="0" w:name="_GoBack"/>
      <w:bookmarkEnd w:id="0"/>
      <w:r>
        <w:rPr>
          <w:color w:val="0F4F75"/>
        </w:rPr>
        <w:t xml:space="preserve">Pupil </w:t>
      </w:r>
      <w:r w:rsidR="00F750F0">
        <w:rPr>
          <w:color w:val="0F4F75"/>
        </w:rPr>
        <w:t>Premium Strategy Statement</w:t>
      </w:r>
      <w:r w:rsidR="00177F4B">
        <w:rPr>
          <w:color w:val="0F4F75"/>
        </w:rPr>
        <w:t xml:space="preserve">: </w:t>
      </w:r>
      <w:proofErr w:type="spellStart"/>
      <w:r w:rsidR="00177F4B">
        <w:rPr>
          <w:color w:val="0F4F75"/>
        </w:rPr>
        <w:t>Ivingswood</w:t>
      </w:r>
      <w:proofErr w:type="spellEnd"/>
      <w:r w:rsidR="00177F4B">
        <w:rPr>
          <w:color w:val="0F4F75"/>
        </w:rPr>
        <w:t xml:space="preserve"> Academy      </w:t>
      </w:r>
    </w:p>
    <w:p w:rsidR="0093566F" w:rsidRDefault="0093566F">
      <w:pPr>
        <w:pStyle w:val="BodyText"/>
        <w:spacing w:before="6" w:after="1"/>
        <w:rPr>
          <w:sz w:val="21"/>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0"/>
        <w:gridCol w:w="1277"/>
        <w:gridCol w:w="3632"/>
        <w:gridCol w:w="1471"/>
        <w:gridCol w:w="4820"/>
        <w:gridCol w:w="1560"/>
      </w:tblGrid>
      <w:tr w:rsidR="0093566F">
        <w:trPr>
          <w:trHeight w:val="366"/>
        </w:trPr>
        <w:tc>
          <w:tcPr>
            <w:tcW w:w="15420" w:type="dxa"/>
            <w:gridSpan w:val="6"/>
            <w:shd w:val="clear" w:color="auto" w:fill="CFDCE2"/>
          </w:tcPr>
          <w:p w:rsidR="0093566F" w:rsidRDefault="0085555F">
            <w:pPr>
              <w:pStyle w:val="TableParagraph"/>
              <w:spacing w:before="52"/>
              <w:ind w:left="249"/>
              <w:rPr>
                <w:rFonts w:ascii="Arial"/>
                <w:b/>
              </w:rPr>
            </w:pPr>
            <w:r>
              <w:rPr>
                <w:rFonts w:ascii="Arial"/>
                <w:b/>
              </w:rPr>
              <w:t>1. Summary information</w:t>
            </w:r>
          </w:p>
        </w:tc>
      </w:tr>
      <w:tr w:rsidR="0093566F">
        <w:trPr>
          <w:trHeight w:val="618"/>
        </w:trPr>
        <w:tc>
          <w:tcPr>
            <w:tcW w:w="2660" w:type="dxa"/>
          </w:tcPr>
          <w:p w:rsidR="0093566F" w:rsidRDefault="0085555F">
            <w:pPr>
              <w:pStyle w:val="TableParagraph"/>
              <w:spacing w:before="52"/>
              <w:ind w:left="107"/>
              <w:rPr>
                <w:rFonts w:ascii="Arial"/>
                <w:b/>
              </w:rPr>
            </w:pPr>
            <w:r>
              <w:rPr>
                <w:rFonts w:ascii="Arial"/>
                <w:b/>
              </w:rPr>
              <w:t>Academic Year</w:t>
            </w:r>
          </w:p>
        </w:tc>
        <w:tc>
          <w:tcPr>
            <w:tcW w:w="1277" w:type="dxa"/>
          </w:tcPr>
          <w:p w:rsidR="0093566F" w:rsidRDefault="0085555F">
            <w:pPr>
              <w:pStyle w:val="TableParagraph"/>
              <w:spacing w:before="55"/>
              <w:ind w:left="107"/>
              <w:rPr>
                <w:rFonts w:ascii="Arial"/>
              </w:rPr>
            </w:pPr>
            <w:r>
              <w:rPr>
                <w:rFonts w:ascii="Arial"/>
              </w:rPr>
              <w:t>2018/19</w:t>
            </w:r>
          </w:p>
        </w:tc>
        <w:tc>
          <w:tcPr>
            <w:tcW w:w="3632" w:type="dxa"/>
          </w:tcPr>
          <w:p w:rsidR="0093566F" w:rsidRDefault="0085555F">
            <w:pPr>
              <w:pStyle w:val="TableParagraph"/>
              <w:spacing w:before="52"/>
              <w:ind w:left="107"/>
              <w:rPr>
                <w:rFonts w:ascii="Arial"/>
                <w:b/>
              </w:rPr>
            </w:pPr>
            <w:r>
              <w:rPr>
                <w:rFonts w:ascii="Arial"/>
                <w:b/>
              </w:rPr>
              <w:t>Total PP budget</w:t>
            </w:r>
          </w:p>
        </w:tc>
        <w:tc>
          <w:tcPr>
            <w:tcW w:w="1471" w:type="dxa"/>
          </w:tcPr>
          <w:p w:rsidR="0093566F" w:rsidRDefault="0085555F" w:rsidP="005D24F0">
            <w:pPr>
              <w:pStyle w:val="TableParagraph"/>
              <w:spacing w:before="55"/>
              <w:ind w:left="107"/>
              <w:rPr>
                <w:rFonts w:ascii="Arial" w:hAnsi="Arial"/>
              </w:rPr>
            </w:pPr>
            <w:r w:rsidRPr="00177F4B">
              <w:rPr>
                <w:rFonts w:ascii="Arial" w:hAnsi="Arial"/>
              </w:rPr>
              <w:t>£</w:t>
            </w:r>
            <w:r w:rsidR="00177F4B" w:rsidRPr="00177F4B">
              <w:rPr>
                <w:rFonts w:ascii="Arial" w:eastAsia="Times New Roman" w:hAnsi="Arial" w:cs="Arial"/>
                <w:color w:val="000000"/>
              </w:rPr>
              <w:t xml:space="preserve"> </w:t>
            </w:r>
            <w:r w:rsidR="005D24F0">
              <w:rPr>
                <w:rFonts w:ascii="Arial" w:eastAsia="Times New Roman" w:hAnsi="Arial" w:cs="Arial"/>
                <w:color w:val="000000"/>
              </w:rPr>
              <w:t>92760</w:t>
            </w:r>
          </w:p>
        </w:tc>
        <w:tc>
          <w:tcPr>
            <w:tcW w:w="4820" w:type="dxa"/>
            <w:tcBorders>
              <w:right w:val="single" w:sz="6" w:space="0" w:color="000000"/>
            </w:tcBorders>
          </w:tcPr>
          <w:p w:rsidR="0093566F" w:rsidRDefault="0085555F">
            <w:pPr>
              <w:pStyle w:val="TableParagraph"/>
              <w:spacing w:before="52"/>
              <w:ind w:left="107"/>
              <w:rPr>
                <w:rFonts w:ascii="Arial"/>
                <w:b/>
              </w:rPr>
            </w:pPr>
            <w:r>
              <w:rPr>
                <w:rFonts w:ascii="Arial"/>
                <w:b/>
              </w:rPr>
              <w:t>Date of most recent PP Review</w:t>
            </w:r>
          </w:p>
        </w:tc>
        <w:tc>
          <w:tcPr>
            <w:tcW w:w="1560" w:type="dxa"/>
            <w:tcBorders>
              <w:left w:val="single" w:sz="6" w:space="0" w:color="000000"/>
            </w:tcBorders>
          </w:tcPr>
          <w:p w:rsidR="0093566F" w:rsidRDefault="0085555F">
            <w:pPr>
              <w:pStyle w:val="TableParagraph"/>
              <w:spacing w:before="55"/>
              <w:ind w:left="105" w:right="407"/>
              <w:rPr>
                <w:rFonts w:ascii="Arial"/>
              </w:rPr>
            </w:pPr>
            <w:r>
              <w:rPr>
                <w:rFonts w:ascii="Arial"/>
              </w:rPr>
              <w:t>November 201</w:t>
            </w:r>
            <w:r w:rsidR="006C7D31">
              <w:rPr>
                <w:rFonts w:ascii="Arial"/>
              </w:rPr>
              <w:t>8</w:t>
            </w:r>
          </w:p>
        </w:tc>
      </w:tr>
      <w:tr w:rsidR="0093566F">
        <w:trPr>
          <w:trHeight w:val="1128"/>
        </w:trPr>
        <w:tc>
          <w:tcPr>
            <w:tcW w:w="2660" w:type="dxa"/>
          </w:tcPr>
          <w:p w:rsidR="0093566F" w:rsidRDefault="0085555F">
            <w:pPr>
              <w:pStyle w:val="TableParagraph"/>
              <w:spacing w:before="52"/>
              <w:ind w:left="107"/>
              <w:rPr>
                <w:rFonts w:ascii="Arial"/>
                <w:b/>
              </w:rPr>
            </w:pPr>
            <w:r>
              <w:rPr>
                <w:rFonts w:ascii="Arial"/>
                <w:b/>
              </w:rPr>
              <w:t>Total number of pupils</w:t>
            </w:r>
          </w:p>
        </w:tc>
        <w:tc>
          <w:tcPr>
            <w:tcW w:w="1277" w:type="dxa"/>
          </w:tcPr>
          <w:p w:rsidR="0093566F" w:rsidRDefault="00D60CC3">
            <w:pPr>
              <w:pStyle w:val="TableParagraph"/>
              <w:spacing w:before="55"/>
              <w:ind w:left="107"/>
              <w:rPr>
                <w:rFonts w:ascii="Arial"/>
              </w:rPr>
            </w:pPr>
            <w:r>
              <w:rPr>
                <w:rFonts w:ascii="Arial"/>
              </w:rPr>
              <w:t>182 + 19</w:t>
            </w:r>
          </w:p>
          <w:p w:rsidR="00D60CC3" w:rsidRDefault="00D60CC3">
            <w:pPr>
              <w:pStyle w:val="TableParagraph"/>
              <w:spacing w:before="55"/>
              <w:ind w:left="107"/>
              <w:rPr>
                <w:rFonts w:ascii="Arial"/>
              </w:rPr>
            </w:pPr>
            <w:r>
              <w:rPr>
                <w:rFonts w:ascii="Arial"/>
              </w:rPr>
              <w:t>Total 201</w:t>
            </w:r>
          </w:p>
        </w:tc>
        <w:tc>
          <w:tcPr>
            <w:tcW w:w="3632" w:type="dxa"/>
          </w:tcPr>
          <w:p w:rsidR="0093566F" w:rsidRDefault="0085555F">
            <w:pPr>
              <w:pStyle w:val="TableParagraph"/>
              <w:spacing w:before="52"/>
              <w:ind w:left="107"/>
              <w:rPr>
                <w:rFonts w:ascii="Arial"/>
                <w:b/>
              </w:rPr>
            </w:pPr>
            <w:r>
              <w:rPr>
                <w:rFonts w:ascii="Arial"/>
                <w:b/>
              </w:rPr>
              <w:t>Number of pupils eligible for PP</w:t>
            </w:r>
          </w:p>
        </w:tc>
        <w:tc>
          <w:tcPr>
            <w:tcW w:w="1471" w:type="dxa"/>
          </w:tcPr>
          <w:p w:rsidR="0093566F" w:rsidRDefault="00D60CC3">
            <w:pPr>
              <w:pStyle w:val="TableParagraph"/>
              <w:spacing w:before="55"/>
              <w:ind w:left="107"/>
              <w:rPr>
                <w:rFonts w:ascii="Arial"/>
              </w:rPr>
            </w:pPr>
            <w:r>
              <w:rPr>
                <w:rFonts w:ascii="Arial"/>
              </w:rPr>
              <w:t xml:space="preserve">54 </w:t>
            </w:r>
          </w:p>
          <w:p w:rsidR="00D60CC3" w:rsidRDefault="00D60CC3">
            <w:pPr>
              <w:pStyle w:val="TableParagraph"/>
              <w:spacing w:before="55"/>
              <w:ind w:left="107"/>
              <w:rPr>
                <w:rFonts w:ascii="Arial"/>
              </w:rPr>
            </w:pPr>
            <w:r>
              <w:rPr>
                <w:rFonts w:ascii="Arial"/>
              </w:rPr>
              <w:t>(@ 19-9-18)</w:t>
            </w:r>
          </w:p>
        </w:tc>
        <w:tc>
          <w:tcPr>
            <w:tcW w:w="4820" w:type="dxa"/>
            <w:tcBorders>
              <w:right w:val="single" w:sz="6" w:space="0" w:color="000000"/>
            </w:tcBorders>
          </w:tcPr>
          <w:p w:rsidR="0093566F" w:rsidRDefault="0085555F">
            <w:pPr>
              <w:pStyle w:val="TableParagraph"/>
              <w:spacing w:before="52"/>
              <w:ind w:left="107"/>
              <w:rPr>
                <w:rFonts w:ascii="Arial"/>
                <w:b/>
              </w:rPr>
            </w:pPr>
            <w:r>
              <w:rPr>
                <w:rFonts w:ascii="Arial"/>
                <w:b/>
              </w:rPr>
              <w:t>Date for next internal review of this strategy</w:t>
            </w:r>
          </w:p>
        </w:tc>
        <w:tc>
          <w:tcPr>
            <w:tcW w:w="1560" w:type="dxa"/>
            <w:tcBorders>
              <w:left w:val="single" w:sz="6" w:space="0" w:color="000000"/>
            </w:tcBorders>
          </w:tcPr>
          <w:p w:rsidR="0085555F" w:rsidRDefault="0085555F">
            <w:pPr>
              <w:pStyle w:val="TableParagraph"/>
              <w:spacing w:before="55"/>
              <w:ind w:left="105" w:right="334"/>
              <w:rPr>
                <w:rFonts w:ascii="Arial"/>
              </w:rPr>
            </w:pPr>
            <w:r>
              <w:rPr>
                <w:rFonts w:ascii="Arial"/>
              </w:rPr>
              <w:t>Feb 19 March,19 May,19</w:t>
            </w:r>
          </w:p>
          <w:p w:rsidR="0093566F" w:rsidRDefault="00D7063B" w:rsidP="00D7063B">
            <w:pPr>
              <w:pStyle w:val="TableParagraph"/>
              <w:spacing w:before="55"/>
              <w:ind w:left="105" w:right="334"/>
              <w:rPr>
                <w:rFonts w:ascii="Arial"/>
              </w:rPr>
            </w:pPr>
            <w:r>
              <w:rPr>
                <w:rFonts w:ascii="Arial"/>
              </w:rPr>
              <w:t>July</w:t>
            </w:r>
            <w:r w:rsidR="0085555F">
              <w:rPr>
                <w:rFonts w:ascii="Arial"/>
              </w:rPr>
              <w:t>19</w:t>
            </w:r>
          </w:p>
        </w:tc>
      </w:tr>
    </w:tbl>
    <w:p w:rsidR="0093566F" w:rsidRDefault="0093566F">
      <w:pPr>
        <w:pStyle w:val="BodyText"/>
        <w:spacing w:after="1"/>
        <w:rPr>
          <w:sz w:val="16"/>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34"/>
        <w:gridCol w:w="3046"/>
        <w:gridCol w:w="3399"/>
        <w:gridCol w:w="2741"/>
      </w:tblGrid>
      <w:tr w:rsidR="0093566F">
        <w:trPr>
          <w:trHeight w:val="366"/>
        </w:trPr>
        <w:tc>
          <w:tcPr>
            <w:tcW w:w="12679" w:type="dxa"/>
            <w:gridSpan w:val="3"/>
            <w:shd w:val="clear" w:color="auto" w:fill="CFDCE2"/>
          </w:tcPr>
          <w:p w:rsidR="0093566F" w:rsidRDefault="0085555F">
            <w:pPr>
              <w:pStyle w:val="TableParagraph"/>
              <w:spacing w:before="50"/>
              <w:ind w:left="249"/>
              <w:rPr>
                <w:rFonts w:ascii="Arial"/>
                <w:b/>
              </w:rPr>
            </w:pPr>
            <w:r>
              <w:rPr>
                <w:rFonts w:ascii="Arial"/>
                <w:b/>
              </w:rPr>
              <w:t xml:space="preserve">2. Attainment </w:t>
            </w:r>
            <w:r w:rsidR="00F750F0">
              <w:rPr>
                <w:rFonts w:ascii="Arial"/>
                <w:b/>
              </w:rPr>
              <w:t>2018</w:t>
            </w:r>
          </w:p>
        </w:tc>
        <w:tc>
          <w:tcPr>
            <w:tcW w:w="2741" w:type="dxa"/>
            <w:shd w:val="clear" w:color="auto" w:fill="CFDCE2"/>
          </w:tcPr>
          <w:p w:rsidR="0093566F" w:rsidRDefault="0093566F">
            <w:pPr>
              <w:pStyle w:val="TableParagraph"/>
              <w:rPr>
                <w:rFonts w:ascii="Times New Roman"/>
              </w:rPr>
            </w:pPr>
          </w:p>
        </w:tc>
      </w:tr>
      <w:tr w:rsidR="0093566F">
        <w:trPr>
          <w:trHeight w:val="366"/>
        </w:trPr>
        <w:tc>
          <w:tcPr>
            <w:tcW w:w="6234" w:type="dxa"/>
          </w:tcPr>
          <w:p w:rsidR="0093566F" w:rsidRDefault="0093566F">
            <w:pPr>
              <w:pStyle w:val="TableParagraph"/>
              <w:rPr>
                <w:rFonts w:ascii="Times New Roman"/>
              </w:rPr>
            </w:pPr>
          </w:p>
        </w:tc>
        <w:tc>
          <w:tcPr>
            <w:tcW w:w="3046" w:type="dxa"/>
          </w:tcPr>
          <w:p w:rsidR="0093566F" w:rsidRDefault="0085555F">
            <w:pPr>
              <w:pStyle w:val="TableParagraph"/>
              <w:spacing w:before="75"/>
              <w:ind w:left="150"/>
              <w:rPr>
                <w:rFonts w:ascii="Arial"/>
                <w:i/>
                <w:sz w:val="18"/>
              </w:rPr>
            </w:pPr>
            <w:r>
              <w:rPr>
                <w:rFonts w:ascii="Arial"/>
                <w:i/>
                <w:sz w:val="18"/>
              </w:rPr>
              <w:t>Pupils eligible for PP (your school)</w:t>
            </w:r>
          </w:p>
        </w:tc>
        <w:tc>
          <w:tcPr>
            <w:tcW w:w="3399" w:type="dxa"/>
          </w:tcPr>
          <w:p w:rsidR="0093566F" w:rsidRDefault="00177F4B">
            <w:pPr>
              <w:pStyle w:val="TableParagraph"/>
              <w:spacing w:before="75"/>
              <w:ind w:left="159" w:right="157"/>
              <w:jc w:val="center"/>
              <w:rPr>
                <w:rFonts w:ascii="Arial"/>
                <w:i/>
                <w:sz w:val="18"/>
              </w:rPr>
            </w:pPr>
            <w:r>
              <w:rPr>
                <w:rFonts w:ascii="Arial"/>
                <w:i/>
                <w:sz w:val="18"/>
              </w:rPr>
              <w:t>Non-PP pupils</w:t>
            </w:r>
            <w:r w:rsidR="0085555F">
              <w:rPr>
                <w:rFonts w:ascii="Arial"/>
                <w:i/>
                <w:sz w:val="18"/>
              </w:rPr>
              <w:t xml:space="preserve"> national average</w:t>
            </w:r>
          </w:p>
          <w:p w:rsidR="00E0388F" w:rsidRDefault="00E0388F">
            <w:pPr>
              <w:pStyle w:val="TableParagraph"/>
              <w:spacing w:before="75"/>
              <w:ind w:left="159" w:right="157"/>
              <w:jc w:val="center"/>
              <w:rPr>
                <w:rFonts w:ascii="Arial"/>
                <w:i/>
                <w:sz w:val="18"/>
              </w:rPr>
            </w:pPr>
            <w:r>
              <w:rPr>
                <w:rFonts w:ascii="Arial"/>
                <w:i/>
                <w:sz w:val="18"/>
              </w:rPr>
              <w:t>(EYFS = ALL pupils NA)</w:t>
            </w:r>
          </w:p>
        </w:tc>
        <w:tc>
          <w:tcPr>
            <w:tcW w:w="2741" w:type="dxa"/>
          </w:tcPr>
          <w:p w:rsidR="0093566F" w:rsidRDefault="0085555F">
            <w:pPr>
              <w:pStyle w:val="TableParagraph"/>
              <w:spacing w:before="54"/>
              <w:ind w:left="937" w:right="932"/>
              <w:jc w:val="center"/>
              <w:rPr>
                <w:rFonts w:ascii="Arial"/>
                <w:i/>
                <w:sz w:val="18"/>
              </w:rPr>
            </w:pPr>
            <w:r>
              <w:rPr>
                <w:rFonts w:ascii="Arial"/>
                <w:i/>
                <w:sz w:val="18"/>
              </w:rPr>
              <w:t>Difference</w:t>
            </w:r>
          </w:p>
        </w:tc>
      </w:tr>
      <w:tr w:rsidR="0093566F">
        <w:trPr>
          <w:trHeight w:val="405"/>
        </w:trPr>
        <w:tc>
          <w:tcPr>
            <w:tcW w:w="6234" w:type="dxa"/>
          </w:tcPr>
          <w:p w:rsidR="0093566F" w:rsidRDefault="0085555F">
            <w:pPr>
              <w:pStyle w:val="TableParagraph"/>
              <w:spacing w:before="52"/>
              <w:ind w:left="107"/>
              <w:rPr>
                <w:rFonts w:ascii="Arial"/>
                <w:b/>
              </w:rPr>
            </w:pPr>
            <w:r>
              <w:rPr>
                <w:rFonts w:ascii="Arial"/>
                <w:b/>
              </w:rPr>
              <w:t>% children achieving a GLD in EYFS</w:t>
            </w:r>
          </w:p>
        </w:tc>
        <w:tc>
          <w:tcPr>
            <w:tcW w:w="3046" w:type="dxa"/>
          </w:tcPr>
          <w:p w:rsidR="0093566F" w:rsidRPr="00177F4B" w:rsidRDefault="00177F4B">
            <w:pPr>
              <w:pStyle w:val="TableParagraph"/>
              <w:spacing w:before="74"/>
              <w:ind w:left="1374" w:right="1181"/>
              <w:jc w:val="center"/>
              <w:rPr>
                <w:rFonts w:ascii="Arial"/>
              </w:rPr>
            </w:pPr>
            <w:r>
              <w:rPr>
                <w:rFonts w:ascii="Arial"/>
              </w:rPr>
              <w:t>50%</w:t>
            </w:r>
          </w:p>
        </w:tc>
        <w:tc>
          <w:tcPr>
            <w:tcW w:w="3399" w:type="dxa"/>
            <w:shd w:val="clear" w:color="auto" w:fill="F1F1F1"/>
          </w:tcPr>
          <w:p w:rsidR="0093566F" w:rsidRPr="00177F4B" w:rsidRDefault="00E0388F">
            <w:pPr>
              <w:pStyle w:val="TableParagraph"/>
              <w:spacing w:before="55"/>
              <w:ind w:left="159" w:right="151"/>
              <w:jc w:val="center"/>
              <w:rPr>
                <w:rFonts w:ascii="Arial"/>
              </w:rPr>
            </w:pPr>
            <w:r>
              <w:rPr>
                <w:rFonts w:ascii="Arial"/>
              </w:rPr>
              <w:t>72%</w:t>
            </w:r>
          </w:p>
        </w:tc>
        <w:tc>
          <w:tcPr>
            <w:tcW w:w="2741" w:type="dxa"/>
            <w:shd w:val="clear" w:color="auto" w:fill="F1F1F1"/>
          </w:tcPr>
          <w:p w:rsidR="0093566F" w:rsidRPr="00177F4B" w:rsidRDefault="00E0388F">
            <w:pPr>
              <w:pStyle w:val="TableParagraph"/>
              <w:spacing w:before="55"/>
              <w:ind w:left="937" w:right="931"/>
              <w:jc w:val="center"/>
              <w:rPr>
                <w:rFonts w:ascii="Arial"/>
              </w:rPr>
            </w:pPr>
            <w:r>
              <w:rPr>
                <w:rFonts w:ascii="Arial"/>
              </w:rPr>
              <w:t>-22%</w:t>
            </w:r>
          </w:p>
        </w:tc>
      </w:tr>
      <w:tr w:rsidR="0093566F">
        <w:trPr>
          <w:trHeight w:val="405"/>
        </w:trPr>
        <w:tc>
          <w:tcPr>
            <w:tcW w:w="6234" w:type="dxa"/>
          </w:tcPr>
          <w:p w:rsidR="0093566F" w:rsidRDefault="0085555F">
            <w:pPr>
              <w:pStyle w:val="TableParagraph"/>
              <w:spacing w:before="52"/>
              <w:ind w:left="107"/>
              <w:rPr>
                <w:rFonts w:ascii="Arial"/>
                <w:b/>
              </w:rPr>
            </w:pPr>
            <w:r>
              <w:rPr>
                <w:rFonts w:ascii="Arial"/>
                <w:b/>
              </w:rPr>
              <w:t>% children achieving phonics screening check in Year 1</w:t>
            </w:r>
          </w:p>
        </w:tc>
        <w:tc>
          <w:tcPr>
            <w:tcW w:w="3046" w:type="dxa"/>
          </w:tcPr>
          <w:p w:rsidR="0093566F" w:rsidRPr="00177F4B" w:rsidRDefault="00E0388F">
            <w:pPr>
              <w:pStyle w:val="TableParagraph"/>
              <w:spacing w:before="72"/>
              <w:ind w:left="1374" w:right="1181"/>
              <w:jc w:val="center"/>
              <w:rPr>
                <w:rFonts w:ascii="Arial"/>
              </w:rPr>
            </w:pPr>
            <w:r>
              <w:rPr>
                <w:rFonts w:ascii="Arial"/>
              </w:rPr>
              <w:t>82%</w:t>
            </w:r>
          </w:p>
        </w:tc>
        <w:tc>
          <w:tcPr>
            <w:tcW w:w="3399" w:type="dxa"/>
            <w:shd w:val="clear" w:color="auto" w:fill="F1F1F1"/>
          </w:tcPr>
          <w:p w:rsidR="0093566F" w:rsidRPr="00177F4B" w:rsidRDefault="00E0388F">
            <w:pPr>
              <w:pStyle w:val="TableParagraph"/>
              <w:spacing w:before="55"/>
              <w:ind w:left="159" w:right="151"/>
              <w:jc w:val="center"/>
              <w:rPr>
                <w:rFonts w:ascii="Arial"/>
              </w:rPr>
            </w:pPr>
            <w:r>
              <w:rPr>
                <w:rFonts w:ascii="Arial"/>
              </w:rPr>
              <w:t>84%</w:t>
            </w:r>
          </w:p>
        </w:tc>
        <w:tc>
          <w:tcPr>
            <w:tcW w:w="2741" w:type="dxa"/>
            <w:shd w:val="clear" w:color="auto" w:fill="F1F1F1"/>
          </w:tcPr>
          <w:p w:rsidR="0093566F" w:rsidRPr="00177F4B" w:rsidRDefault="00E0388F">
            <w:pPr>
              <w:pStyle w:val="TableParagraph"/>
              <w:spacing w:before="55"/>
              <w:ind w:left="935" w:right="932"/>
              <w:jc w:val="center"/>
              <w:rPr>
                <w:rFonts w:ascii="Arial"/>
              </w:rPr>
            </w:pPr>
            <w:r>
              <w:rPr>
                <w:rFonts w:ascii="Arial"/>
              </w:rPr>
              <w:t>-2%</w:t>
            </w:r>
          </w:p>
        </w:tc>
      </w:tr>
      <w:tr w:rsidR="0093566F">
        <w:trPr>
          <w:trHeight w:val="402"/>
        </w:trPr>
        <w:tc>
          <w:tcPr>
            <w:tcW w:w="6234" w:type="dxa"/>
          </w:tcPr>
          <w:p w:rsidR="0093566F" w:rsidRDefault="0085555F">
            <w:pPr>
              <w:pStyle w:val="TableParagraph"/>
              <w:spacing w:before="50"/>
              <w:ind w:left="107"/>
              <w:rPr>
                <w:rFonts w:ascii="Arial"/>
                <w:b/>
              </w:rPr>
            </w:pPr>
            <w:r>
              <w:rPr>
                <w:rFonts w:ascii="Arial"/>
                <w:b/>
              </w:rPr>
              <w:t>% achieving ARE in reading Year 2</w:t>
            </w:r>
          </w:p>
        </w:tc>
        <w:tc>
          <w:tcPr>
            <w:tcW w:w="3046" w:type="dxa"/>
          </w:tcPr>
          <w:p w:rsidR="0093566F" w:rsidRPr="00177F4B" w:rsidRDefault="00E0388F">
            <w:pPr>
              <w:pStyle w:val="TableParagraph"/>
              <w:spacing w:before="72"/>
              <w:ind w:left="1374" w:right="1181"/>
              <w:jc w:val="center"/>
              <w:rPr>
                <w:rFonts w:ascii="Arial"/>
              </w:rPr>
            </w:pPr>
            <w:r>
              <w:rPr>
                <w:rFonts w:ascii="Arial"/>
              </w:rPr>
              <w:t>78%</w:t>
            </w:r>
          </w:p>
        </w:tc>
        <w:tc>
          <w:tcPr>
            <w:tcW w:w="3399" w:type="dxa"/>
            <w:shd w:val="clear" w:color="auto" w:fill="F1F1F1"/>
          </w:tcPr>
          <w:p w:rsidR="0093566F" w:rsidRPr="00177F4B" w:rsidRDefault="00E0388F">
            <w:pPr>
              <w:pStyle w:val="TableParagraph"/>
              <w:spacing w:before="52"/>
              <w:ind w:left="159" w:right="150"/>
              <w:jc w:val="center"/>
              <w:rPr>
                <w:rFonts w:ascii="Arial"/>
              </w:rPr>
            </w:pPr>
            <w:r>
              <w:rPr>
                <w:rFonts w:ascii="Arial"/>
              </w:rPr>
              <w:t>79%</w:t>
            </w:r>
          </w:p>
        </w:tc>
        <w:tc>
          <w:tcPr>
            <w:tcW w:w="2741" w:type="dxa"/>
            <w:shd w:val="clear" w:color="auto" w:fill="F1F1F1"/>
          </w:tcPr>
          <w:p w:rsidR="0093566F" w:rsidRPr="00177F4B" w:rsidRDefault="00E0388F">
            <w:pPr>
              <w:pStyle w:val="TableParagraph"/>
              <w:spacing w:before="52"/>
              <w:ind w:left="936" w:right="932"/>
              <w:jc w:val="center"/>
              <w:rPr>
                <w:rFonts w:ascii="Arial"/>
              </w:rPr>
            </w:pPr>
            <w:r>
              <w:rPr>
                <w:rFonts w:ascii="Arial"/>
              </w:rPr>
              <w:t>-1%</w:t>
            </w:r>
          </w:p>
        </w:tc>
      </w:tr>
      <w:tr w:rsidR="0093566F">
        <w:trPr>
          <w:trHeight w:val="405"/>
        </w:trPr>
        <w:tc>
          <w:tcPr>
            <w:tcW w:w="6234" w:type="dxa"/>
          </w:tcPr>
          <w:p w:rsidR="0093566F" w:rsidRDefault="0085555F">
            <w:pPr>
              <w:pStyle w:val="TableParagraph"/>
              <w:spacing w:before="53"/>
              <w:ind w:left="107"/>
              <w:rPr>
                <w:rFonts w:ascii="Arial"/>
                <w:b/>
              </w:rPr>
            </w:pPr>
            <w:r>
              <w:rPr>
                <w:rFonts w:ascii="Arial"/>
                <w:b/>
              </w:rPr>
              <w:t>% achieving ARE in writing Year 2</w:t>
            </w:r>
          </w:p>
        </w:tc>
        <w:tc>
          <w:tcPr>
            <w:tcW w:w="3046" w:type="dxa"/>
          </w:tcPr>
          <w:p w:rsidR="0093566F" w:rsidRPr="00177F4B" w:rsidRDefault="00E0388F">
            <w:pPr>
              <w:pStyle w:val="TableParagraph"/>
              <w:spacing w:before="74"/>
              <w:ind w:left="1374" w:right="1181"/>
              <w:jc w:val="center"/>
              <w:rPr>
                <w:rFonts w:ascii="Arial"/>
              </w:rPr>
            </w:pPr>
            <w:r>
              <w:rPr>
                <w:rFonts w:ascii="Arial"/>
              </w:rPr>
              <w:t>56%</w:t>
            </w:r>
          </w:p>
        </w:tc>
        <w:tc>
          <w:tcPr>
            <w:tcW w:w="3399" w:type="dxa"/>
            <w:shd w:val="clear" w:color="auto" w:fill="F1F1F1"/>
          </w:tcPr>
          <w:p w:rsidR="0093566F" w:rsidRPr="00177F4B" w:rsidRDefault="00E0388F">
            <w:pPr>
              <w:pStyle w:val="TableParagraph"/>
              <w:spacing w:before="55"/>
              <w:ind w:left="159" w:right="150"/>
              <w:jc w:val="center"/>
              <w:rPr>
                <w:rFonts w:ascii="Arial"/>
              </w:rPr>
            </w:pPr>
            <w:r>
              <w:rPr>
                <w:rFonts w:ascii="Arial"/>
              </w:rPr>
              <w:t>74%</w:t>
            </w:r>
          </w:p>
        </w:tc>
        <w:tc>
          <w:tcPr>
            <w:tcW w:w="2741" w:type="dxa"/>
            <w:shd w:val="clear" w:color="auto" w:fill="F1F1F1"/>
          </w:tcPr>
          <w:p w:rsidR="0093566F" w:rsidRPr="00177F4B" w:rsidRDefault="00E0388F">
            <w:pPr>
              <w:pStyle w:val="TableParagraph"/>
              <w:spacing w:before="55"/>
              <w:ind w:left="937" w:right="931"/>
              <w:jc w:val="center"/>
              <w:rPr>
                <w:rFonts w:ascii="Arial"/>
              </w:rPr>
            </w:pPr>
            <w:r>
              <w:rPr>
                <w:rFonts w:ascii="Arial"/>
              </w:rPr>
              <w:t>-18%</w:t>
            </w:r>
          </w:p>
        </w:tc>
      </w:tr>
      <w:tr w:rsidR="0093566F">
        <w:trPr>
          <w:trHeight w:val="405"/>
        </w:trPr>
        <w:tc>
          <w:tcPr>
            <w:tcW w:w="6234" w:type="dxa"/>
          </w:tcPr>
          <w:p w:rsidR="0093566F" w:rsidRDefault="0085555F">
            <w:pPr>
              <w:pStyle w:val="TableParagraph"/>
              <w:spacing w:before="52"/>
              <w:ind w:left="107"/>
              <w:rPr>
                <w:rFonts w:ascii="Arial"/>
                <w:b/>
              </w:rPr>
            </w:pPr>
            <w:r>
              <w:rPr>
                <w:rFonts w:ascii="Arial"/>
                <w:b/>
              </w:rPr>
              <w:t>% achieving ARE in mathematics Year 2</w:t>
            </w:r>
          </w:p>
        </w:tc>
        <w:tc>
          <w:tcPr>
            <w:tcW w:w="3046" w:type="dxa"/>
          </w:tcPr>
          <w:p w:rsidR="0093566F" w:rsidRPr="00177F4B" w:rsidRDefault="00E0388F">
            <w:pPr>
              <w:pStyle w:val="TableParagraph"/>
              <w:spacing w:before="74"/>
              <w:ind w:left="1374" w:right="1181"/>
              <w:jc w:val="center"/>
              <w:rPr>
                <w:rFonts w:ascii="Arial"/>
              </w:rPr>
            </w:pPr>
            <w:r>
              <w:rPr>
                <w:rFonts w:ascii="Arial"/>
              </w:rPr>
              <w:t>67%</w:t>
            </w:r>
          </w:p>
        </w:tc>
        <w:tc>
          <w:tcPr>
            <w:tcW w:w="3399" w:type="dxa"/>
            <w:shd w:val="clear" w:color="auto" w:fill="F1F1F1"/>
          </w:tcPr>
          <w:p w:rsidR="0093566F" w:rsidRPr="00177F4B" w:rsidRDefault="00E0388F">
            <w:pPr>
              <w:pStyle w:val="TableParagraph"/>
              <w:spacing w:before="55"/>
              <w:ind w:left="159" w:right="150"/>
              <w:jc w:val="center"/>
              <w:rPr>
                <w:rFonts w:ascii="Arial"/>
              </w:rPr>
            </w:pPr>
            <w:r>
              <w:rPr>
                <w:rFonts w:ascii="Arial"/>
              </w:rPr>
              <w:t>80%</w:t>
            </w:r>
          </w:p>
        </w:tc>
        <w:tc>
          <w:tcPr>
            <w:tcW w:w="2741" w:type="dxa"/>
            <w:shd w:val="clear" w:color="auto" w:fill="F1F1F1"/>
          </w:tcPr>
          <w:p w:rsidR="0093566F" w:rsidRPr="00177F4B" w:rsidRDefault="00E0388F">
            <w:pPr>
              <w:pStyle w:val="TableParagraph"/>
              <w:spacing w:before="55"/>
              <w:ind w:left="936" w:right="932"/>
              <w:jc w:val="center"/>
              <w:rPr>
                <w:rFonts w:ascii="Arial"/>
              </w:rPr>
            </w:pPr>
            <w:r>
              <w:rPr>
                <w:rFonts w:ascii="Arial"/>
              </w:rPr>
              <w:t>-13%</w:t>
            </w:r>
          </w:p>
        </w:tc>
      </w:tr>
      <w:tr w:rsidR="0093566F">
        <w:trPr>
          <w:trHeight w:val="405"/>
        </w:trPr>
        <w:tc>
          <w:tcPr>
            <w:tcW w:w="6234" w:type="dxa"/>
          </w:tcPr>
          <w:p w:rsidR="0093566F" w:rsidRDefault="0085555F">
            <w:pPr>
              <w:pStyle w:val="TableParagraph"/>
              <w:spacing w:before="52"/>
              <w:ind w:left="107"/>
              <w:rPr>
                <w:rFonts w:ascii="Arial"/>
                <w:b/>
              </w:rPr>
            </w:pPr>
            <w:r>
              <w:rPr>
                <w:rFonts w:ascii="Arial"/>
                <w:b/>
              </w:rPr>
              <w:t>% achieving ARE in reading Year 6</w:t>
            </w:r>
          </w:p>
        </w:tc>
        <w:tc>
          <w:tcPr>
            <w:tcW w:w="3046" w:type="dxa"/>
          </w:tcPr>
          <w:p w:rsidR="0093566F" w:rsidRPr="00177F4B" w:rsidRDefault="00E0388F">
            <w:pPr>
              <w:pStyle w:val="TableParagraph"/>
              <w:spacing w:before="74"/>
              <w:ind w:left="1374" w:right="1181"/>
              <w:jc w:val="center"/>
              <w:rPr>
                <w:rFonts w:ascii="Arial"/>
              </w:rPr>
            </w:pPr>
            <w:r>
              <w:rPr>
                <w:rFonts w:ascii="Arial"/>
              </w:rPr>
              <w:t>50%</w:t>
            </w:r>
          </w:p>
        </w:tc>
        <w:tc>
          <w:tcPr>
            <w:tcW w:w="3399" w:type="dxa"/>
            <w:shd w:val="clear" w:color="auto" w:fill="F1F1F1"/>
          </w:tcPr>
          <w:p w:rsidR="0093566F" w:rsidRPr="00177F4B" w:rsidRDefault="00E0388F">
            <w:pPr>
              <w:pStyle w:val="TableParagraph"/>
              <w:spacing w:before="55"/>
              <w:ind w:left="159" w:right="150"/>
              <w:jc w:val="center"/>
              <w:rPr>
                <w:rFonts w:ascii="Arial"/>
              </w:rPr>
            </w:pPr>
            <w:r>
              <w:rPr>
                <w:rFonts w:ascii="Arial"/>
              </w:rPr>
              <w:t>81%</w:t>
            </w:r>
          </w:p>
        </w:tc>
        <w:tc>
          <w:tcPr>
            <w:tcW w:w="2741" w:type="dxa"/>
            <w:shd w:val="clear" w:color="auto" w:fill="F1F1F1"/>
          </w:tcPr>
          <w:p w:rsidR="0093566F" w:rsidRPr="00177F4B" w:rsidRDefault="00E0388F">
            <w:pPr>
              <w:pStyle w:val="TableParagraph"/>
              <w:spacing w:before="55"/>
              <w:ind w:left="937" w:right="931"/>
              <w:jc w:val="center"/>
              <w:rPr>
                <w:rFonts w:ascii="Arial"/>
              </w:rPr>
            </w:pPr>
            <w:r>
              <w:rPr>
                <w:rFonts w:ascii="Arial"/>
              </w:rPr>
              <w:t>-31%</w:t>
            </w:r>
          </w:p>
        </w:tc>
      </w:tr>
      <w:tr w:rsidR="0093566F">
        <w:trPr>
          <w:trHeight w:val="405"/>
        </w:trPr>
        <w:tc>
          <w:tcPr>
            <w:tcW w:w="6234" w:type="dxa"/>
          </w:tcPr>
          <w:p w:rsidR="0093566F" w:rsidRDefault="0085555F">
            <w:pPr>
              <w:pStyle w:val="TableParagraph"/>
              <w:spacing w:before="52"/>
              <w:ind w:left="107"/>
              <w:rPr>
                <w:rFonts w:ascii="Arial"/>
                <w:b/>
              </w:rPr>
            </w:pPr>
            <w:r>
              <w:rPr>
                <w:rFonts w:ascii="Arial"/>
                <w:b/>
              </w:rPr>
              <w:t>% achieving ARE in writing Year 6</w:t>
            </w:r>
          </w:p>
        </w:tc>
        <w:tc>
          <w:tcPr>
            <w:tcW w:w="3046" w:type="dxa"/>
          </w:tcPr>
          <w:p w:rsidR="0093566F" w:rsidRPr="00177F4B" w:rsidRDefault="00E0388F">
            <w:pPr>
              <w:pStyle w:val="TableParagraph"/>
              <w:spacing w:before="74"/>
              <w:ind w:left="1374" w:right="1181"/>
              <w:jc w:val="center"/>
              <w:rPr>
                <w:rFonts w:ascii="Arial"/>
              </w:rPr>
            </w:pPr>
            <w:r>
              <w:rPr>
                <w:rFonts w:ascii="Arial"/>
              </w:rPr>
              <w:t>70%</w:t>
            </w:r>
          </w:p>
        </w:tc>
        <w:tc>
          <w:tcPr>
            <w:tcW w:w="3399" w:type="dxa"/>
            <w:shd w:val="clear" w:color="auto" w:fill="F1F1F1"/>
          </w:tcPr>
          <w:p w:rsidR="0093566F" w:rsidRPr="00177F4B" w:rsidRDefault="00E0388F">
            <w:pPr>
              <w:pStyle w:val="TableParagraph"/>
              <w:spacing w:before="55"/>
              <w:ind w:left="159" w:right="150"/>
              <w:jc w:val="center"/>
              <w:rPr>
                <w:rFonts w:ascii="Arial"/>
              </w:rPr>
            </w:pPr>
            <w:r>
              <w:rPr>
                <w:rFonts w:ascii="Arial"/>
              </w:rPr>
              <w:t>81%</w:t>
            </w:r>
          </w:p>
        </w:tc>
        <w:tc>
          <w:tcPr>
            <w:tcW w:w="2741" w:type="dxa"/>
            <w:shd w:val="clear" w:color="auto" w:fill="F1F1F1"/>
          </w:tcPr>
          <w:p w:rsidR="0093566F" w:rsidRPr="00177F4B" w:rsidRDefault="00E0388F">
            <w:pPr>
              <w:pStyle w:val="TableParagraph"/>
              <w:spacing w:before="55"/>
              <w:ind w:left="937" w:right="931"/>
              <w:jc w:val="center"/>
              <w:rPr>
                <w:rFonts w:ascii="Arial"/>
              </w:rPr>
            </w:pPr>
            <w:r>
              <w:rPr>
                <w:rFonts w:ascii="Arial"/>
              </w:rPr>
              <w:t>-11%</w:t>
            </w:r>
          </w:p>
        </w:tc>
      </w:tr>
      <w:tr w:rsidR="0093566F">
        <w:trPr>
          <w:trHeight w:val="405"/>
        </w:trPr>
        <w:tc>
          <w:tcPr>
            <w:tcW w:w="6234" w:type="dxa"/>
          </w:tcPr>
          <w:p w:rsidR="0093566F" w:rsidRDefault="0085555F">
            <w:pPr>
              <w:pStyle w:val="TableParagraph"/>
              <w:spacing w:before="52"/>
              <w:ind w:left="107"/>
              <w:rPr>
                <w:rFonts w:ascii="Arial"/>
                <w:b/>
              </w:rPr>
            </w:pPr>
            <w:r>
              <w:rPr>
                <w:rFonts w:ascii="Arial"/>
                <w:b/>
              </w:rPr>
              <w:t>% achieving ARE in mathematics Year 6</w:t>
            </w:r>
          </w:p>
        </w:tc>
        <w:tc>
          <w:tcPr>
            <w:tcW w:w="3046" w:type="dxa"/>
          </w:tcPr>
          <w:p w:rsidR="0093566F" w:rsidRPr="00177F4B" w:rsidRDefault="00E0388F">
            <w:pPr>
              <w:pStyle w:val="TableParagraph"/>
              <w:spacing w:before="74"/>
              <w:ind w:left="1374" w:right="1181"/>
              <w:jc w:val="center"/>
              <w:rPr>
                <w:rFonts w:ascii="Arial"/>
              </w:rPr>
            </w:pPr>
            <w:r>
              <w:rPr>
                <w:rFonts w:ascii="Arial"/>
              </w:rPr>
              <w:t>50%</w:t>
            </w:r>
          </w:p>
        </w:tc>
        <w:tc>
          <w:tcPr>
            <w:tcW w:w="3399" w:type="dxa"/>
            <w:shd w:val="clear" w:color="auto" w:fill="F1F1F1"/>
          </w:tcPr>
          <w:p w:rsidR="0093566F" w:rsidRPr="00177F4B" w:rsidRDefault="00E0388F">
            <w:pPr>
              <w:pStyle w:val="TableParagraph"/>
              <w:spacing w:before="55"/>
              <w:ind w:left="159" w:right="150"/>
              <w:jc w:val="center"/>
              <w:rPr>
                <w:rFonts w:ascii="Arial"/>
              </w:rPr>
            </w:pPr>
            <w:r>
              <w:rPr>
                <w:rFonts w:ascii="Arial"/>
              </w:rPr>
              <w:t>81%</w:t>
            </w:r>
          </w:p>
        </w:tc>
        <w:tc>
          <w:tcPr>
            <w:tcW w:w="2741" w:type="dxa"/>
            <w:shd w:val="clear" w:color="auto" w:fill="F1F1F1"/>
          </w:tcPr>
          <w:p w:rsidR="0093566F" w:rsidRPr="00177F4B" w:rsidRDefault="00E0388F">
            <w:pPr>
              <w:pStyle w:val="TableParagraph"/>
              <w:spacing w:before="55"/>
              <w:ind w:left="937" w:right="931"/>
              <w:jc w:val="center"/>
              <w:rPr>
                <w:rFonts w:ascii="Arial"/>
              </w:rPr>
            </w:pPr>
            <w:r>
              <w:rPr>
                <w:rFonts w:ascii="Arial"/>
              </w:rPr>
              <w:t>-31%</w:t>
            </w:r>
          </w:p>
        </w:tc>
      </w:tr>
      <w:tr w:rsidR="0093566F">
        <w:trPr>
          <w:trHeight w:val="405"/>
        </w:trPr>
        <w:tc>
          <w:tcPr>
            <w:tcW w:w="6234" w:type="dxa"/>
          </w:tcPr>
          <w:p w:rsidR="0093566F" w:rsidRDefault="0085555F">
            <w:pPr>
              <w:pStyle w:val="TableParagraph"/>
              <w:spacing w:before="52"/>
              <w:ind w:left="107"/>
              <w:rPr>
                <w:rFonts w:ascii="Arial"/>
                <w:b/>
              </w:rPr>
            </w:pPr>
            <w:r>
              <w:rPr>
                <w:rFonts w:ascii="Arial"/>
                <w:b/>
              </w:rPr>
              <w:t>% achieving ARE in all 3 subjects</w:t>
            </w:r>
          </w:p>
        </w:tc>
        <w:tc>
          <w:tcPr>
            <w:tcW w:w="3046" w:type="dxa"/>
          </w:tcPr>
          <w:p w:rsidR="0093566F" w:rsidRPr="00177F4B" w:rsidRDefault="00E0388F">
            <w:pPr>
              <w:pStyle w:val="TableParagraph"/>
              <w:spacing w:before="74"/>
              <w:ind w:left="1374" w:right="1181"/>
              <w:jc w:val="center"/>
              <w:rPr>
                <w:rFonts w:ascii="Arial"/>
              </w:rPr>
            </w:pPr>
            <w:r>
              <w:rPr>
                <w:rFonts w:ascii="Arial"/>
              </w:rPr>
              <w:t>40%</w:t>
            </w:r>
          </w:p>
        </w:tc>
        <w:tc>
          <w:tcPr>
            <w:tcW w:w="3399" w:type="dxa"/>
            <w:shd w:val="clear" w:color="auto" w:fill="F1F1F1"/>
          </w:tcPr>
          <w:p w:rsidR="0093566F" w:rsidRPr="00177F4B" w:rsidRDefault="00E0388F">
            <w:pPr>
              <w:pStyle w:val="TableParagraph"/>
              <w:spacing w:before="55"/>
              <w:ind w:left="159" w:right="150"/>
              <w:jc w:val="center"/>
              <w:rPr>
                <w:rFonts w:ascii="Arial"/>
              </w:rPr>
            </w:pPr>
            <w:r>
              <w:rPr>
                <w:rFonts w:ascii="Arial"/>
              </w:rPr>
              <w:t>69%</w:t>
            </w:r>
          </w:p>
        </w:tc>
        <w:tc>
          <w:tcPr>
            <w:tcW w:w="2741" w:type="dxa"/>
            <w:shd w:val="clear" w:color="auto" w:fill="F1F1F1"/>
          </w:tcPr>
          <w:p w:rsidR="0093566F" w:rsidRPr="00177F4B" w:rsidRDefault="00E0388F">
            <w:pPr>
              <w:pStyle w:val="TableParagraph"/>
              <w:spacing w:before="55"/>
              <w:ind w:left="937" w:right="931"/>
              <w:jc w:val="center"/>
              <w:rPr>
                <w:rFonts w:ascii="Arial"/>
              </w:rPr>
            </w:pPr>
            <w:r>
              <w:rPr>
                <w:rFonts w:ascii="Arial"/>
              </w:rPr>
              <w:t>-29%</w:t>
            </w:r>
          </w:p>
        </w:tc>
      </w:tr>
    </w:tbl>
    <w:p w:rsidR="0093566F" w:rsidRDefault="0093566F">
      <w:pPr>
        <w:pStyle w:val="BodyText"/>
        <w:spacing w:after="1"/>
        <w:rPr>
          <w:sz w:val="16"/>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2"/>
        <w:gridCol w:w="14558"/>
      </w:tblGrid>
      <w:tr w:rsidR="0093566F">
        <w:trPr>
          <w:trHeight w:val="367"/>
        </w:trPr>
        <w:tc>
          <w:tcPr>
            <w:tcW w:w="15420" w:type="dxa"/>
            <w:gridSpan w:val="2"/>
            <w:shd w:val="clear" w:color="auto" w:fill="CFDCE2"/>
          </w:tcPr>
          <w:p w:rsidR="0093566F" w:rsidRDefault="0085555F">
            <w:pPr>
              <w:pStyle w:val="TableParagraph"/>
              <w:spacing w:before="51"/>
              <w:ind w:left="249"/>
              <w:rPr>
                <w:rFonts w:ascii="Arial"/>
                <w:b/>
              </w:rPr>
            </w:pPr>
            <w:r>
              <w:rPr>
                <w:rFonts w:ascii="Arial"/>
                <w:b/>
              </w:rPr>
              <w:t>3. Barriers to future attainment (for pupils eligible for PP, including high ability)</w:t>
            </w:r>
          </w:p>
        </w:tc>
      </w:tr>
      <w:tr w:rsidR="0093566F">
        <w:trPr>
          <w:trHeight w:val="366"/>
        </w:trPr>
        <w:tc>
          <w:tcPr>
            <w:tcW w:w="15420" w:type="dxa"/>
            <w:gridSpan w:val="2"/>
            <w:shd w:val="clear" w:color="auto" w:fill="CFDCE2"/>
          </w:tcPr>
          <w:p w:rsidR="0093566F" w:rsidRDefault="0085555F">
            <w:pPr>
              <w:pStyle w:val="TableParagraph"/>
              <w:spacing w:before="52"/>
              <w:ind w:left="170"/>
              <w:rPr>
                <w:rFonts w:ascii="Arial"/>
                <w:i/>
              </w:rPr>
            </w:pPr>
            <w:r>
              <w:rPr>
                <w:rFonts w:ascii="Arial"/>
                <w:b/>
              </w:rPr>
              <w:t xml:space="preserve">In-school barriers </w:t>
            </w:r>
            <w:r>
              <w:rPr>
                <w:rFonts w:ascii="Arial"/>
                <w:i/>
              </w:rPr>
              <w:t>(issues to be addressed in school, such as poor oral language skills)</w:t>
            </w:r>
          </w:p>
        </w:tc>
      </w:tr>
      <w:tr w:rsidR="0093566F">
        <w:trPr>
          <w:trHeight w:val="649"/>
        </w:trPr>
        <w:tc>
          <w:tcPr>
            <w:tcW w:w="862" w:type="dxa"/>
          </w:tcPr>
          <w:p w:rsidR="0093566F" w:rsidRDefault="0085555F">
            <w:pPr>
              <w:pStyle w:val="TableParagraph"/>
              <w:spacing w:before="52"/>
              <w:ind w:left="198"/>
              <w:rPr>
                <w:rFonts w:ascii="Arial"/>
                <w:b/>
              </w:rPr>
            </w:pPr>
            <w:r>
              <w:rPr>
                <w:rFonts w:ascii="Arial"/>
                <w:b/>
              </w:rPr>
              <w:t>A.</w:t>
            </w:r>
          </w:p>
        </w:tc>
        <w:tc>
          <w:tcPr>
            <w:tcW w:w="14558" w:type="dxa"/>
          </w:tcPr>
          <w:p w:rsidR="0093566F" w:rsidRDefault="0085555F" w:rsidP="0085555F">
            <w:pPr>
              <w:pStyle w:val="TableParagraph"/>
              <w:spacing w:before="54"/>
              <w:ind w:left="107" w:right="281"/>
            </w:pPr>
            <w:r>
              <w:t xml:space="preserve">Many pupils eligible for Pupil Premium begin school with low starting points, and the percentage of those at age related expectations for Reading, Writing and </w:t>
            </w:r>
            <w:proofErr w:type="spellStart"/>
            <w:r>
              <w:t>Maths</w:t>
            </w:r>
            <w:proofErr w:type="spellEnd"/>
            <w:r>
              <w:t xml:space="preserve"> is generally below their peers in most classes and </w:t>
            </w:r>
            <w:r w:rsidR="00177F4B">
              <w:t>compared to national benchmarks</w:t>
            </w:r>
            <w:r>
              <w:t xml:space="preserve">. </w:t>
            </w:r>
          </w:p>
        </w:tc>
      </w:tr>
      <w:tr w:rsidR="0093566F">
        <w:trPr>
          <w:trHeight w:val="383"/>
        </w:trPr>
        <w:tc>
          <w:tcPr>
            <w:tcW w:w="862" w:type="dxa"/>
          </w:tcPr>
          <w:p w:rsidR="0093566F" w:rsidRDefault="0085555F">
            <w:pPr>
              <w:pStyle w:val="TableParagraph"/>
              <w:spacing w:before="52"/>
              <w:ind w:left="198"/>
              <w:rPr>
                <w:rFonts w:ascii="Arial"/>
                <w:b/>
              </w:rPr>
            </w:pPr>
            <w:r>
              <w:rPr>
                <w:rFonts w:ascii="Arial"/>
                <w:b/>
              </w:rPr>
              <w:t>B.</w:t>
            </w:r>
          </w:p>
        </w:tc>
        <w:tc>
          <w:tcPr>
            <w:tcW w:w="14558" w:type="dxa"/>
          </w:tcPr>
          <w:p w:rsidR="0093566F" w:rsidRDefault="0085555F">
            <w:pPr>
              <w:pStyle w:val="TableParagraph"/>
              <w:spacing w:before="54"/>
              <w:ind w:left="107"/>
            </w:pPr>
            <w:r>
              <w:t>The historic lack of quality first teaching has had a detrimental effect on the progress of pupils with additional needs.</w:t>
            </w:r>
          </w:p>
        </w:tc>
      </w:tr>
      <w:tr w:rsidR="0093566F">
        <w:trPr>
          <w:trHeight w:val="650"/>
        </w:trPr>
        <w:tc>
          <w:tcPr>
            <w:tcW w:w="862" w:type="dxa"/>
          </w:tcPr>
          <w:p w:rsidR="0093566F" w:rsidRDefault="0085555F">
            <w:pPr>
              <w:pStyle w:val="TableParagraph"/>
              <w:spacing w:before="52"/>
              <w:ind w:left="198"/>
              <w:rPr>
                <w:rFonts w:ascii="Arial"/>
                <w:b/>
              </w:rPr>
            </w:pPr>
            <w:r>
              <w:rPr>
                <w:rFonts w:ascii="Arial"/>
                <w:b/>
              </w:rPr>
              <w:t>C.</w:t>
            </w:r>
          </w:p>
        </w:tc>
        <w:tc>
          <w:tcPr>
            <w:tcW w:w="14558" w:type="dxa"/>
          </w:tcPr>
          <w:p w:rsidR="0093566F" w:rsidRDefault="0085555F">
            <w:pPr>
              <w:pStyle w:val="TableParagraph"/>
              <w:spacing w:before="54"/>
              <w:ind w:left="107" w:right="508"/>
            </w:pPr>
            <w:r>
              <w:t>Many pupils who are eligible for pupil premium also experience other barriers to learning such as special educational needs, social/emotional difficulties or have English as an additional language.</w:t>
            </w:r>
          </w:p>
        </w:tc>
      </w:tr>
    </w:tbl>
    <w:p w:rsidR="0093566F" w:rsidRDefault="0093566F">
      <w:pPr>
        <w:sectPr w:rsidR="0093566F">
          <w:type w:val="continuous"/>
          <w:pgSz w:w="16840" w:h="11910" w:orient="landscape"/>
          <w:pgMar w:top="600" w:right="560" w:bottom="280" w:left="62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9"/>
        <w:gridCol w:w="8483"/>
        <w:gridCol w:w="6031"/>
      </w:tblGrid>
      <w:tr w:rsidR="0093566F">
        <w:trPr>
          <w:trHeight w:val="371"/>
        </w:trPr>
        <w:tc>
          <w:tcPr>
            <w:tcW w:w="15353" w:type="dxa"/>
            <w:gridSpan w:val="3"/>
            <w:tcBorders>
              <w:top w:val="nil"/>
              <w:bottom w:val="nil"/>
              <w:right w:val="nil"/>
            </w:tcBorders>
            <w:shd w:val="clear" w:color="auto" w:fill="CFDCE2"/>
          </w:tcPr>
          <w:p w:rsidR="0093566F" w:rsidRDefault="0085555F">
            <w:pPr>
              <w:pStyle w:val="TableParagraph"/>
              <w:spacing w:before="55"/>
              <w:ind w:left="107"/>
              <w:rPr>
                <w:rFonts w:ascii="Arial"/>
                <w:i/>
              </w:rPr>
            </w:pPr>
            <w:r>
              <w:rPr>
                <w:rFonts w:ascii="Arial"/>
                <w:b/>
              </w:rPr>
              <w:lastRenderedPageBreak/>
              <w:t xml:space="preserve">External barriers </w:t>
            </w:r>
            <w:r>
              <w:rPr>
                <w:rFonts w:ascii="Arial"/>
                <w:i/>
              </w:rPr>
              <w:t>(issues which also require action outside school, such as low attendance rates)</w:t>
            </w:r>
          </w:p>
        </w:tc>
      </w:tr>
      <w:tr w:rsidR="0093566F">
        <w:trPr>
          <w:trHeight w:val="590"/>
        </w:trPr>
        <w:tc>
          <w:tcPr>
            <w:tcW w:w="839" w:type="dxa"/>
          </w:tcPr>
          <w:p w:rsidR="0093566F" w:rsidRDefault="0085555F">
            <w:pPr>
              <w:pStyle w:val="TableParagraph"/>
              <w:spacing w:before="50"/>
              <w:ind w:left="249"/>
              <w:rPr>
                <w:rFonts w:ascii="Arial"/>
                <w:b/>
              </w:rPr>
            </w:pPr>
            <w:r>
              <w:rPr>
                <w:rFonts w:ascii="Arial"/>
                <w:b/>
              </w:rPr>
              <w:t>D.</w:t>
            </w:r>
          </w:p>
        </w:tc>
        <w:tc>
          <w:tcPr>
            <w:tcW w:w="14514" w:type="dxa"/>
            <w:gridSpan w:val="2"/>
            <w:tcBorders>
              <w:top w:val="nil"/>
              <w:right w:val="nil"/>
            </w:tcBorders>
          </w:tcPr>
          <w:p w:rsidR="0093566F" w:rsidRDefault="0085555F">
            <w:pPr>
              <w:pStyle w:val="TableParagraph"/>
              <w:spacing w:before="52"/>
              <w:ind w:left="130"/>
            </w:pPr>
            <w:r>
              <w:t>Attendance and punctuality overall, and that of PPG eligible pupils, in particular, has a negative impact on progress and attainment.</w:t>
            </w:r>
          </w:p>
          <w:p w:rsidR="0093566F" w:rsidRDefault="0093566F">
            <w:pPr>
              <w:pStyle w:val="TableParagraph"/>
              <w:spacing w:before="3"/>
              <w:ind w:left="130"/>
              <w:rPr>
                <w:rFonts w:ascii="Arial"/>
                <w:sz w:val="18"/>
              </w:rPr>
            </w:pPr>
          </w:p>
        </w:tc>
      </w:tr>
      <w:tr w:rsidR="0093566F">
        <w:trPr>
          <w:trHeight w:val="366"/>
        </w:trPr>
        <w:tc>
          <w:tcPr>
            <w:tcW w:w="15353" w:type="dxa"/>
            <w:gridSpan w:val="3"/>
            <w:shd w:val="clear" w:color="auto" w:fill="CFDCE2"/>
          </w:tcPr>
          <w:p w:rsidR="0093566F" w:rsidRDefault="0085555F">
            <w:pPr>
              <w:pStyle w:val="TableParagraph"/>
              <w:spacing w:before="50"/>
              <w:ind w:left="249"/>
              <w:rPr>
                <w:rFonts w:ascii="Arial"/>
                <w:b/>
              </w:rPr>
            </w:pPr>
            <w:r>
              <w:rPr>
                <w:rFonts w:ascii="Arial"/>
                <w:b/>
              </w:rPr>
              <w:t>4. Desired outcomes</w:t>
            </w:r>
          </w:p>
        </w:tc>
      </w:tr>
      <w:tr w:rsidR="0093566F">
        <w:trPr>
          <w:trHeight w:val="366"/>
        </w:trPr>
        <w:tc>
          <w:tcPr>
            <w:tcW w:w="839" w:type="dxa"/>
          </w:tcPr>
          <w:p w:rsidR="0093566F" w:rsidRDefault="0093566F">
            <w:pPr>
              <w:pStyle w:val="TableParagraph"/>
              <w:rPr>
                <w:rFonts w:ascii="Times New Roman"/>
              </w:rPr>
            </w:pPr>
          </w:p>
        </w:tc>
        <w:tc>
          <w:tcPr>
            <w:tcW w:w="8483" w:type="dxa"/>
          </w:tcPr>
          <w:p w:rsidR="0093566F" w:rsidRPr="00E0388F" w:rsidRDefault="00E0388F" w:rsidP="00E0388F">
            <w:pPr>
              <w:pStyle w:val="TableParagraph"/>
              <w:spacing w:before="52"/>
              <w:ind w:left="85"/>
              <w:jc w:val="center"/>
              <w:rPr>
                <w:rFonts w:ascii="Arial"/>
                <w:b/>
              </w:rPr>
            </w:pPr>
            <w:r w:rsidRPr="00E0388F">
              <w:rPr>
                <w:rFonts w:ascii="Arial"/>
                <w:b/>
              </w:rPr>
              <w:t>Objective</w:t>
            </w:r>
          </w:p>
        </w:tc>
        <w:tc>
          <w:tcPr>
            <w:tcW w:w="6031" w:type="dxa"/>
          </w:tcPr>
          <w:p w:rsidR="0093566F" w:rsidRPr="00E0388F" w:rsidRDefault="0085555F" w:rsidP="00E0388F">
            <w:pPr>
              <w:pStyle w:val="TableParagraph"/>
              <w:spacing w:before="52"/>
              <w:ind w:left="108"/>
              <w:jc w:val="center"/>
              <w:rPr>
                <w:rFonts w:ascii="Arial"/>
                <w:b/>
              </w:rPr>
            </w:pPr>
            <w:r w:rsidRPr="00E0388F">
              <w:rPr>
                <w:rFonts w:ascii="Arial"/>
                <w:b/>
              </w:rPr>
              <w:t>Success criteria</w:t>
            </w:r>
          </w:p>
        </w:tc>
      </w:tr>
      <w:tr w:rsidR="0093566F">
        <w:trPr>
          <w:trHeight w:val="7678"/>
        </w:trPr>
        <w:tc>
          <w:tcPr>
            <w:tcW w:w="839" w:type="dxa"/>
          </w:tcPr>
          <w:p w:rsidR="0093566F" w:rsidRDefault="0085555F">
            <w:pPr>
              <w:pStyle w:val="TableParagraph"/>
              <w:spacing w:before="50"/>
              <w:ind w:left="174"/>
              <w:rPr>
                <w:rFonts w:ascii="Arial"/>
                <w:b/>
              </w:rPr>
            </w:pPr>
            <w:r>
              <w:rPr>
                <w:rFonts w:ascii="Arial"/>
                <w:b/>
              </w:rPr>
              <w:t>A.</w:t>
            </w:r>
          </w:p>
        </w:tc>
        <w:tc>
          <w:tcPr>
            <w:tcW w:w="8483" w:type="dxa"/>
          </w:tcPr>
          <w:p w:rsidR="0093566F" w:rsidRDefault="0085555F">
            <w:pPr>
              <w:pStyle w:val="TableParagraph"/>
              <w:spacing w:before="52"/>
              <w:ind w:left="85" w:right="107"/>
            </w:pPr>
            <w:r>
              <w:t>To diminish the difference in attainment between IA pupils, especially those who are eligible for the PP grant, and national averages for R</w:t>
            </w:r>
            <w:proofErr w:type="gramStart"/>
            <w:r>
              <w:t>,W</w:t>
            </w:r>
            <w:proofErr w:type="gramEnd"/>
            <w:r>
              <w:t xml:space="preserve"> and M.</w:t>
            </w:r>
          </w:p>
          <w:p w:rsidR="00451FAF" w:rsidRDefault="00451FAF">
            <w:pPr>
              <w:pStyle w:val="TableParagraph"/>
              <w:spacing w:before="52"/>
              <w:ind w:left="85" w:right="107"/>
            </w:pPr>
            <w:r>
              <w:t>Many PP pupils begin school with low starting points.</w:t>
            </w:r>
          </w:p>
        </w:tc>
        <w:tc>
          <w:tcPr>
            <w:tcW w:w="6031" w:type="dxa"/>
          </w:tcPr>
          <w:p w:rsidR="0093566F" w:rsidRDefault="0085555F">
            <w:pPr>
              <w:pStyle w:val="TableParagraph"/>
              <w:spacing w:before="52"/>
              <w:ind w:left="108" w:right="1102"/>
            </w:pPr>
            <w:r>
              <w:t>Attainment and progress data will identify diminished differences- the gap will close, in line with the school improvement plan.</w:t>
            </w:r>
          </w:p>
          <w:p w:rsidR="0093566F" w:rsidRDefault="0085555F">
            <w:pPr>
              <w:pStyle w:val="TableParagraph"/>
              <w:ind w:left="108"/>
            </w:pPr>
            <w:r>
              <w:t>Targets set:</w:t>
            </w:r>
          </w:p>
          <w:p w:rsidR="0093566F" w:rsidRPr="00E0388F" w:rsidRDefault="0085555F">
            <w:pPr>
              <w:pStyle w:val="TableParagraph"/>
              <w:numPr>
                <w:ilvl w:val="0"/>
                <w:numId w:val="6"/>
              </w:numPr>
              <w:tabs>
                <w:tab w:val="left" w:pos="828"/>
                <w:tab w:val="left" w:pos="829"/>
              </w:tabs>
              <w:spacing w:before="1"/>
              <w:ind w:hanging="361"/>
            </w:pPr>
            <w:r w:rsidRPr="00E0388F">
              <w:t>EYFS overall Good Level of Development:</w:t>
            </w:r>
            <w:r w:rsidR="00E0388F" w:rsidRPr="00E0388F">
              <w:rPr>
                <w:spacing w:val="38"/>
              </w:rPr>
              <w:t xml:space="preserve"> 68</w:t>
            </w:r>
            <w:r w:rsidRPr="00E0388F">
              <w:t>%</w:t>
            </w:r>
          </w:p>
          <w:p w:rsidR="0093566F" w:rsidRPr="00E0388F" w:rsidRDefault="0085555F">
            <w:pPr>
              <w:pStyle w:val="TableParagraph"/>
              <w:numPr>
                <w:ilvl w:val="0"/>
                <w:numId w:val="6"/>
              </w:numPr>
              <w:tabs>
                <w:tab w:val="left" w:pos="828"/>
                <w:tab w:val="left" w:pos="829"/>
              </w:tabs>
              <w:spacing w:before="1" w:line="279" w:lineRule="exact"/>
              <w:ind w:hanging="361"/>
            </w:pPr>
            <w:proofErr w:type="spellStart"/>
            <w:r w:rsidRPr="00E0388F">
              <w:t>Yr</w:t>
            </w:r>
            <w:proofErr w:type="spellEnd"/>
            <w:r w:rsidRPr="00E0388F">
              <w:t xml:space="preserve"> 1 overall Phonics:</w:t>
            </w:r>
            <w:r w:rsidRPr="00E0388F">
              <w:rPr>
                <w:spacing w:val="-7"/>
              </w:rPr>
              <w:t xml:space="preserve"> </w:t>
            </w:r>
            <w:r w:rsidR="00E0388F" w:rsidRPr="00E0388F">
              <w:rPr>
                <w:spacing w:val="-7"/>
              </w:rPr>
              <w:t>89</w:t>
            </w:r>
            <w:r w:rsidRPr="00E0388F">
              <w:t>%</w:t>
            </w:r>
          </w:p>
          <w:p w:rsidR="0093566F" w:rsidRPr="00D7063B" w:rsidRDefault="0085555F">
            <w:pPr>
              <w:pStyle w:val="TableParagraph"/>
              <w:numPr>
                <w:ilvl w:val="0"/>
                <w:numId w:val="6"/>
              </w:numPr>
              <w:tabs>
                <w:tab w:val="left" w:pos="828"/>
                <w:tab w:val="left" w:pos="829"/>
              </w:tabs>
              <w:spacing w:line="279" w:lineRule="exact"/>
              <w:ind w:hanging="361"/>
            </w:pPr>
            <w:proofErr w:type="spellStart"/>
            <w:r w:rsidRPr="00D7063B">
              <w:t>Yr</w:t>
            </w:r>
            <w:proofErr w:type="spellEnd"/>
            <w:r w:rsidRPr="00D7063B">
              <w:t xml:space="preserve"> 2 overall</w:t>
            </w:r>
            <w:r w:rsidRPr="00D7063B">
              <w:rPr>
                <w:spacing w:val="-4"/>
              </w:rPr>
              <w:t xml:space="preserve"> </w:t>
            </w:r>
            <w:r w:rsidRPr="00D7063B">
              <w:t>phonics:</w:t>
            </w:r>
            <w:r w:rsidR="00D60CC3" w:rsidRPr="00D7063B">
              <w:t xml:space="preserve"> 100</w:t>
            </w:r>
            <w:r w:rsidRPr="00D7063B">
              <w:t>%</w:t>
            </w:r>
          </w:p>
          <w:p w:rsidR="0093566F" w:rsidRDefault="0085555F">
            <w:pPr>
              <w:pStyle w:val="TableParagraph"/>
              <w:numPr>
                <w:ilvl w:val="0"/>
                <w:numId w:val="6"/>
              </w:numPr>
              <w:tabs>
                <w:tab w:val="left" w:pos="828"/>
                <w:tab w:val="left" w:pos="829"/>
              </w:tabs>
              <w:spacing w:before="1"/>
              <w:ind w:right="3120"/>
            </w:pPr>
            <w:r>
              <w:t xml:space="preserve">End of KS1 overall ARE: Reading </w:t>
            </w:r>
            <w:r w:rsidR="00451FAF">
              <w:t>80</w:t>
            </w:r>
            <w:r>
              <w:t>%,</w:t>
            </w:r>
          </w:p>
          <w:p w:rsidR="0093566F" w:rsidRDefault="0085555F">
            <w:pPr>
              <w:pStyle w:val="TableParagraph"/>
              <w:ind w:left="828"/>
            </w:pPr>
            <w:r>
              <w:t xml:space="preserve">Writing </w:t>
            </w:r>
            <w:r w:rsidR="00451FAF">
              <w:t>80</w:t>
            </w:r>
            <w:r>
              <w:t>%,</w:t>
            </w:r>
          </w:p>
          <w:p w:rsidR="0093566F" w:rsidRDefault="0085555F">
            <w:pPr>
              <w:pStyle w:val="TableParagraph"/>
              <w:ind w:left="828"/>
            </w:pPr>
            <w:proofErr w:type="spellStart"/>
            <w:r>
              <w:t>Maths</w:t>
            </w:r>
            <w:proofErr w:type="spellEnd"/>
            <w:r>
              <w:rPr>
                <w:spacing w:val="-1"/>
              </w:rPr>
              <w:t xml:space="preserve"> </w:t>
            </w:r>
            <w:r w:rsidR="00451FAF">
              <w:t>83</w:t>
            </w:r>
            <w:r>
              <w:t>%</w:t>
            </w:r>
          </w:p>
          <w:p w:rsidR="0093566F" w:rsidRDefault="0085555F">
            <w:pPr>
              <w:pStyle w:val="TableParagraph"/>
              <w:numPr>
                <w:ilvl w:val="0"/>
                <w:numId w:val="6"/>
              </w:numPr>
              <w:tabs>
                <w:tab w:val="left" w:pos="828"/>
                <w:tab w:val="left" w:pos="829"/>
              </w:tabs>
              <w:spacing w:before="1"/>
              <w:ind w:right="3866"/>
            </w:pPr>
            <w:r>
              <w:t xml:space="preserve">End of KS 1 </w:t>
            </w:r>
            <w:r>
              <w:rPr>
                <w:spacing w:val="-7"/>
              </w:rPr>
              <w:t xml:space="preserve">GD </w:t>
            </w:r>
            <w:r>
              <w:t>Reading:</w:t>
            </w:r>
            <w:r w:rsidR="00D5178A">
              <w:t>47</w:t>
            </w:r>
            <w:r>
              <w:t>% Writing:</w:t>
            </w:r>
            <w:r w:rsidR="00D5178A">
              <w:t>30</w:t>
            </w:r>
            <w:r>
              <w:t>% Maths:</w:t>
            </w:r>
            <w:r w:rsidR="00D5178A">
              <w:t>40</w:t>
            </w:r>
            <w:r>
              <w:t>%</w:t>
            </w:r>
          </w:p>
          <w:p w:rsidR="0093566F" w:rsidRDefault="0085555F">
            <w:pPr>
              <w:pStyle w:val="TableParagraph"/>
              <w:numPr>
                <w:ilvl w:val="0"/>
                <w:numId w:val="6"/>
              </w:numPr>
              <w:tabs>
                <w:tab w:val="left" w:pos="828"/>
                <w:tab w:val="left" w:pos="829"/>
              </w:tabs>
              <w:ind w:right="3120"/>
            </w:pPr>
            <w:r>
              <w:t>End of KS2 overall ARE: Reading</w:t>
            </w:r>
            <w:r>
              <w:rPr>
                <w:spacing w:val="-1"/>
              </w:rPr>
              <w:t xml:space="preserve"> </w:t>
            </w:r>
            <w:r w:rsidR="00D5178A">
              <w:t>50</w:t>
            </w:r>
            <w:r>
              <w:t>%,</w:t>
            </w:r>
          </w:p>
          <w:p w:rsidR="0093566F" w:rsidRDefault="0085555F">
            <w:pPr>
              <w:pStyle w:val="TableParagraph"/>
              <w:ind w:left="828"/>
            </w:pPr>
            <w:r>
              <w:t xml:space="preserve">Writing </w:t>
            </w:r>
            <w:r w:rsidR="00D5178A">
              <w:t>50</w:t>
            </w:r>
            <w:r>
              <w:t>%,</w:t>
            </w:r>
          </w:p>
          <w:p w:rsidR="0093566F" w:rsidRDefault="0085555F">
            <w:pPr>
              <w:pStyle w:val="TableParagraph"/>
              <w:ind w:left="828"/>
            </w:pPr>
            <w:proofErr w:type="spellStart"/>
            <w:r>
              <w:t>Maths</w:t>
            </w:r>
            <w:proofErr w:type="spellEnd"/>
            <w:r>
              <w:rPr>
                <w:spacing w:val="-2"/>
              </w:rPr>
              <w:t xml:space="preserve"> </w:t>
            </w:r>
            <w:r w:rsidR="00D5178A">
              <w:t>46</w:t>
            </w:r>
            <w:r>
              <w:t>%</w:t>
            </w:r>
          </w:p>
          <w:p w:rsidR="0093566F" w:rsidRDefault="0085555F">
            <w:pPr>
              <w:pStyle w:val="TableParagraph"/>
              <w:numPr>
                <w:ilvl w:val="0"/>
                <w:numId w:val="6"/>
              </w:numPr>
              <w:tabs>
                <w:tab w:val="left" w:pos="828"/>
                <w:tab w:val="left" w:pos="829"/>
              </w:tabs>
              <w:ind w:left="807" w:right="3866" w:hanging="339"/>
            </w:pPr>
            <w:r>
              <w:t xml:space="preserve">End of KS </w:t>
            </w:r>
            <w:r w:rsidR="00D5178A">
              <w:t>2</w:t>
            </w:r>
            <w:r>
              <w:t xml:space="preserve"> </w:t>
            </w:r>
            <w:r>
              <w:rPr>
                <w:spacing w:val="-7"/>
              </w:rPr>
              <w:t xml:space="preserve">GD </w:t>
            </w:r>
            <w:r>
              <w:t>Reading:</w:t>
            </w:r>
            <w:r w:rsidR="00D5178A">
              <w:t>4</w:t>
            </w:r>
            <w:r>
              <w:t>% Writing:</w:t>
            </w:r>
            <w:r w:rsidR="00D5178A">
              <w:t>4</w:t>
            </w:r>
            <w:r>
              <w:t>% Maths:</w:t>
            </w:r>
            <w:r w:rsidR="00D5178A">
              <w:t>8</w:t>
            </w:r>
            <w:r>
              <w:t>%</w:t>
            </w:r>
          </w:p>
          <w:p w:rsidR="0093566F" w:rsidRDefault="0085555F">
            <w:pPr>
              <w:pStyle w:val="TableParagraph"/>
              <w:numPr>
                <w:ilvl w:val="0"/>
                <w:numId w:val="6"/>
              </w:numPr>
              <w:tabs>
                <w:tab w:val="left" w:pos="828"/>
                <w:tab w:val="left" w:pos="829"/>
              </w:tabs>
              <w:spacing w:line="280" w:lineRule="exact"/>
              <w:ind w:hanging="361"/>
            </w:pPr>
            <w:r>
              <w:t>End of KS2 R,W,M combined:</w:t>
            </w:r>
            <w:r>
              <w:rPr>
                <w:spacing w:val="-1"/>
              </w:rPr>
              <w:t xml:space="preserve"> </w:t>
            </w:r>
            <w:r w:rsidR="00D5178A">
              <w:t>42</w:t>
            </w:r>
            <w:r>
              <w:t>%</w:t>
            </w:r>
          </w:p>
          <w:p w:rsidR="0093566F" w:rsidRDefault="0093566F">
            <w:pPr>
              <w:pStyle w:val="TableParagraph"/>
              <w:spacing w:before="5"/>
              <w:rPr>
                <w:rFonts w:ascii="Arial"/>
                <w:b/>
                <w:sz w:val="23"/>
              </w:rPr>
            </w:pPr>
          </w:p>
          <w:p w:rsidR="0093566F" w:rsidRDefault="0085555F">
            <w:pPr>
              <w:pStyle w:val="TableParagraph"/>
              <w:numPr>
                <w:ilvl w:val="0"/>
                <w:numId w:val="6"/>
              </w:numPr>
              <w:tabs>
                <w:tab w:val="left" w:pos="828"/>
                <w:tab w:val="left" w:pos="829"/>
              </w:tabs>
              <w:ind w:right="114"/>
            </w:pPr>
            <w:r>
              <w:t>The percentage of PPG pupils at ARE or above in R, W ,M to increase in every class</w:t>
            </w:r>
            <w:r>
              <w:rPr>
                <w:spacing w:val="-5"/>
              </w:rPr>
              <w:t xml:space="preserve"> </w:t>
            </w:r>
            <w:r>
              <w:t>group</w:t>
            </w:r>
          </w:p>
        </w:tc>
      </w:tr>
      <w:tr w:rsidR="0093566F">
        <w:trPr>
          <w:trHeight w:val="933"/>
        </w:trPr>
        <w:tc>
          <w:tcPr>
            <w:tcW w:w="839" w:type="dxa"/>
          </w:tcPr>
          <w:p w:rsidR="0093566F" w:rsidRDefault="0085555F">
            <w:pPr>
              <w:pStyle w:val="TableParagraph"/>
              <w:spacing w:before="50"/>
              <w:ind w:left="174"/>
              <w:rPr>
                <w:rFonts w:ascii="Arial"/>
                <w:b/>
              </w:rPr>
            </w:pPr>
            <w:r>
              <w:rPr>
                <w:rFonts w:ascii="Arial"/>
                <w:b/>
              </w:rPr>
              <w:t>B.</w:t>
            </w:r>
          </w:p>
        </w:tc>
        <w:tc>
          <w:tcPr>
            <w:tcW w:w="8483" w:type="dxa"/>
          </w:tcPr>
          <w:p w:rsidR="0093566F" w:rsidRDefault="0085555F">
            <w:pPr>
              <w:pStyle w:val="TableParagraph"/>
              <w:spacing w:before="52"/>
              <w:ind w:left="85" w:right="391"/>
            </w:pPr>
            <w:r>
              <w:t>To deliver quality first teaching across the school so that all pupils, but especially those receiving the PP grant make at least expected progress, with the needs of those requiring rapid progress catered for.</w:t>
            </w:r>
          </w:p>
        </w:tc>
        <w:tc>
          <w:tcPr>
            <w:tcW w:w="6031" w:type="dxa"/>
          </w:tcPr>
          <w:p w:rsidR="0093566F" w:rsidRDefault="0085555F">
            <w:pPr>
              <w:pStyle w:val="TableParagraph"/>
              <w:numPr>
                <w:ilvl w:val="0"/>
                <w:numId w:val="5"/>
              </w:numPr>
              <w:tabs>
                <w:tab w:val="left" w:pos="828"/>
                <w:tab w:val="left" w:pos="829"/>
              </w:tabs>
              <w:spacing w:before="52"/>
              <w:ind w:right="130"/>
            </w:pPr>
            <w:r>
              <w:t>Lesson observations, drop-ins and work scrutiny evidence good teaching, some with outstanding aspects, which engenders at least expected progress for those</w:t>
            </w:r>
            <w:r>
              <w:rPr>
                <w:spacing w:val="-16"/>
              </w:rPr>
              <w:t xml:space="preserve"> </w:t>
            </w:r>
            <w:r>
              <w:t>on</w:t>
            </w:r>
          </w:p>
        </w:tc>
      </w:tr>
    </w:tbl>
    <w:p w:rsidR="0093566F" w:rsidRDefault="0093566F">
      <w:pPr>
        <w:sectPr w:rsidR="0093566F">
          <w:pgSz w:w="16840" w:h="11910" w:orient="landscape"/>
          <w:pgMar w:top="680" w:right="560" w:bottom="280" w:left="62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8506"/>
        <w:gridCol w:w="6032"/>
      </w:tblGrid>
      <w:tr w:rsidR="0093566F">
        <w:trPr>
          <w:trHeight w:val="2018"/>
        </w:trPr>
        <w:tc>
          <w:tcPr>
            <w:tcW w:w="816" w:type="dxa"/>
          </w:tcPr>
          <w:p w:rsidR="0093566F" w:rsidRDefault="0093566F">
            <w:pPr>
              <w:pStyle w:val="TableParagraph"/>
              <w:rPr>
                <w:rFonts w:ascii="Times New Roman"/>
              </w:rPr>
            </w:pPr>
          </w:p>
        </w:tc>
        <w:tc>
          <w:tcPr>
            <w:tcW w:w="8506" w:type="dxa"/>
          </w:tcPr>
          <w:p w:rsidR="0093566F" w:rsidRDefault="0093566F">
            <w:pPr>
              <w:pStyle w:val="TableParagraph"/>
              <w:rPr>
                <w:rFonts w:ascii="Times New Roman"/>
              </w:rPr>
            </w:pPr>
          </w:p>
        </w:tc>
        <w:tc>
          <w:tcPr>
            <w:tcW w:w="6032" w:type="dxa"/>
          </w:tcPr>
          <w:p w:rsidR="0093566F" w:rsidRDefault="0085555F">
            <w:pPr>
              <w:pStyle w:val="TableParagraph"/>
              <w:spacing w:before="47"/>
              <w:ind w:left="828"/>
            </w:pPr>
            <w:proofErr w:type="gramStart"/>
            <w:r>
              <w:t>track</w:t>
            </w:r>
            <w:proofErr w:type="gramEnd"/>
            <w:r>
              <w:t>, and rapid progress for those who lag behind.</w:t>
            </w:r>
          </w:p>
          <w:p w:rsidR="0093566F" w:rsidRPr="0085555F" w:rsidRDefault="0085555F">
            <w:pPr>
              <w:pStyle w:val="TableParagraph"/>
              <w:numPr>
                <w:ilvl w:val="0"/>
                <w:numId w:val="4"/>
              </w:numPr>
              <w:tabs>
                <w:tab w:val="left" w:pos="828"/>
                <w:tab w:val="left" w:pos="829"/>
              </w:tabs>
              <w:spacing w:before="1"/>
              <w:ind w:right="188"/>
              <w:rPr>
                <w:rFonts w:ascii="Symbol" w:hAnsi="Symbol"/>
              </w:rPr>
            </w:pPr>
            <w:r>
              <w:t>Tracking data, triangulated with other relevant information, show a steady increase in the progress and attainment of</w:t>
            </w:r>
            <w:r>
              <w:rPr>
                <w:spacing w:val="-3"/>
              </w:rPr>
              <w:t xml:space="preserve"> </w:t>
            </w:r>
            <w:r>
              <w:t>pupils</w:t>
            </w:r>
          </w:p>
          <w:p w:rsidR="0085555F" w:rsidRDefault="0085555F">
            <w:pPr>
              <w:pStyle w:val="TableParagraph"/>
              <w:numPr>
                <w:ilvl w:val="0"/>
                <w:numId w:val="4"/>
              </w:numPr>
              <w:tabs>
                <w:tab w:val="left" w:pos="828"/>
                <w:tab w:val="left" w:pos="829"/>
              </w:tabs>
              <w:spacing w:before="1"/>
              <w:ind w:right="188"/>
              <w:rPr>
                <w:rFonts w:ascii="Symbol" w:hAnsi="Symbol"/>
              </w:rPr>
            </w:pPr>
            <w:r>
              <w:t>Vast majority of PP children reach their end of year targets</w:t>
            </w:r>
          </w:p>
          <w:p w:rsidR="0093566F" w:rsidRDefault="0085555F">
            <w:pPr>
              <w:pStyle w:val="TableParagraph"/>
              <w:numPr>
                <w:ilvl w:val="0"/>
                <w:numId w:val="4"/>
              </w:numPr>
              <w:tabs>
                <w:tab w:val="left" w:pos="828"/>
                <w:tab w:val="left" w:pos="829"/>
              </w:tabs>
              <w:spacing w:before="1" w:line="279" w:lineRule="exact"/>
              <w:ind w:hanging="361"/>
              <w:rPr>
                <w:rFonts w:ascii="Symbol" w:hAnsi="Symbol"/>
              </w:rPr>
            </w:pPr>
            <w:r>
              <w:t>End of Year data show the gap</w:t>
            </w:r>
            <w:r>
              <w:rPr>
                <w:spacing w:val="-9"/>
              </w:rPr>
              <w:t xml:space="preserve"> </w:t>
            </w:r>
            <w:r>
              <w:t>diminished</w:t>
            </w:r>
          </w:p>
          <w:p w:rsidR="0093566F" w:rsidRDefault="0085555F">
            <w:pPr>
              <w:pStyle w:val="TableParagraph"/>
              <w:numPr>
                <w:ilvl w:val="0"/>
                <w:numId w:val="4"/>
              </w:numPr>
              <w:tabs>
                <w:tab w:val="left" w:pos="828"/>
                <w:tab w:val="left" w:pos="829"/>
              </w:tabs>
              <w:ind w:right="432"/>
              <w:rPr>
                <w:rFonts w:ascii="Symbol" w:hAnsi="Symbol"/>
                <w:sz w:val="18"/>
              </w:rPr>
            </w:pPr>
            <w:r>
              <w:t>Extra provision in place matched to individual need and evaluation of this demonstrates a positive impact for</w:t>
            </w:r>
            <w:r>
              <w:rPr>
                <w:spacing w:val="-1"/>
              </w:rPr>
              <w:t xml:space="preserve"> </w:t>
            </w:r>
            <w:r>
              <w:t>pupils</w:t>
            </w:r>
          </w:p>
        </w:tc>
      </w:tr>
      <w:tr w:rsidR="0093566F">
        <w:trPr>
          <w:trHeight w:val="3408"/>
        </w:trPr>
        <w:tc>
          <w:tcPr>
            <w:tcW w:w="816" w:type="dxa"/>
          </w:tcPr>
          <w:p w:rsidR="0093566F" w:rsidRDefault="0085555F">
            <w:pPr>
              <w:pStyle w:val="TableParagraph"/>
              <w:spacing w:before="45"/>
              <w:ind w:left="174"/>
              <w:rPr>
                <w:rFonts w:ascii="Arial"/>
                <w:b/>
              </w:rPr>
            </w:pPr>
            <w:r>
              <w:rPr>
                <w:rFonts w:ascii="Arial"/>
                <w:b/>
              </w:rPr>
              <w:t>C.</w:t>
            </w:r>
          </w:p>
        </w:tc>
        <w:tc>
          <w:tcPr>
            <w:tcW w:w="8506" w:type="dxa"/>
          </w:tcPr>
          <w:p w:rsidR="0093566F" w:rsidRDefault="0085555F">
            <w:pPr>
              <w:pStyle w:val="TableParagraph"/>
              <w:spacing w:before="47"/>
              <w:ind w:left="108" w:right="252"/>
              <w:jc w:val="both"/>
            </w:pPr>
            <w:r>
              <w:t>The needs of PPG + SEND pupils to be effectively identified and addressed, leading to rapid progress and improved attainment. This is to include social and welfare support, assistance with trips and visits, provision of breakfast and early morning club.</w:t>
            </w:r>
          </w:p>
        </w:tc>
        <w:tc>
          <w:tcPr>
            <w:tcW w:w="6032" w:type="dxa"/>
          </w:tcPr>
          <w:p w:rsidR="0093566F" w:rsidRDefault="0085555F">
            <w:pPr>
              <w:pStyle w:val="TableParagraph"/>
              <w:numPr>
                <w:ilvl w:val="0"/>
                <w:numId w:val="3"/>
              </w:numPr>
              <w:tabs>
                <w:tab w:val="left" w:pos="828"/>
                <w:tab w:val="left" w:pos="829"/>
              </w:tabs>
              <w:spacing w:before="47"/>
              <w:ind w:right="362"/>
            </w:pPr>
            <w:r>
              <w:t>Barriers to learning for individual</w:t>
            </w:r>
            <w:r>
              <w:rPr>
                <w:spacing w:val="-1"/>
              </w:rPr>
              <w:t xml:space="preserve"> </w:t>
            </w:r>
            <w:r>
              <w:t xml:space="preserve">pupils clearly identified </w:t>
            </w:r>
            <w:r w:rsidR="000C29B1">
              <w:t>and provision is in place.</w:t>
            </w:r>
          </w:p>
          <w:p w:rsidR="0093566F" w:rsidRDefault="0085555F">
            <w:pPr>
              <w:pStyle w:val="TableParagraph"/>
              <w:numPr>
                <w:ilvl w:val="0"/>
                <w:numId w:val="3"/>
              </w:numPr>
              <w:tabs>
                <w:tab w:val="left" w:pos="828"/>
                <w:tab w:val="left" w:pos="829"/>
              </w:tabs>
              <w:spacing w:before="1"/>
              <w:ind w:right="382"/>
            </w:pPr>
            <w:r>
              <w:t>All staff are aware of pupils with additional needs and barriers to learning</w:t>
            </w:r>
          </w:p>
          <w:p w:rsidR="0093566F" w:rsidRDefault="0085555F">
            <w:pPr>
              <w:pStyle w:val="TableParagraph"/>
              <w:numPr>
                <w:ilvl w:val="0"/>
                <w:numId w:val="3"/>
              </w:numPr>
              <w:tabs>
                <w:tab w:val="left" w:pos="828"/>
                <w:tab w:val="left" w:pos="829"/>
              </w:tabs>
              <w:spacing w:line="279" w:lineRule="exact"/>
              <w:ind w:hanging="361"/>
            </w:pPr>
            <w:r>
              <w:t>Lesson planning is informed by individual</w:t>
            </w:r>
            <w:r>
              <w:rPr>
                <w:spacing w:val="-5"/>
              </w:rPr>
              <w:t xml:space="preserve"> </w:t>
            </w:r>
            <w:r>
              <w:t>need</w:t>
            </w:r>
          </w:p>
          <w:p w:rsidR="0093566F" w:rsidRDefault="0085555F">
            <w:pPr>
              <w:pStyle w:val="TableParagraph"/>
              <w:numPr>
                <w:ilvl w:val="0"/>
                <w:numId w:val="3"/>
              </w:numPr>
              <w:tabs>
                <w:tab w:val="left" w:pos="828"/>
                <w:tab w:val="left" w:pos="829"/>
              </w:tabs>
              <w:ind w:right="122"/>
            </w:pPr>
            <w:r>
              <w:t>Lesson observations evidence differentiation by task</w:t>
            </w:r>
            <w:r>
              <w:rPr>
                <w:spacing w:val="-17"/>
              </w:rPr>
              <w:t xml:space="preserve"> </w:t>
            </w:r>
            <w:r>
              <w:t>and resource/support</w:t>
            </w:r>
          </w:p>
          <w:p w:rsidR="0093566F" w:rsidRDefault="0085555F">
            <w:pPr>
              <w:pStyle w:val="TableParagraph"/>
              <w:numPr>
                <w:ilvl w:val="0"/>
                <w:numId w:val="3"/>
              </w:numPr>
              <w:tabs>
                <w:tab w:val="left" w:pos="828"/>
                <w:tab w:val="left" w:pos="829"/>
              </w:tabs>
              <w:spacing w:before="1"/>
              <w:ind w:right="547"/>
            </w:pPr>
            <w:r>
              <w:t>The regular and diagnostic evaluation of targeted support/intervention leads to positive outcomes for pupils</w:t>
            </w:r>
          </w:p>
          <w:p w:rsidR="0093566F" w:rsidRDefault="0085555F">
            <w:pPr>
              <w:pStyle w:val="TableParagraph"/>
              <w:numPr>
                <w:ilvl w:val="0"/>
                <w:numId w:val="3"/>
              </w:numPr>
              <w:tabs>
                <w:tab w:val="left" w:pos="828"/>
                <w:tab w:val="left" w:pos="829"/>
              </w:tabs>
              <w:ind w:right="279"/>
            </w:pPr>
            <w:r>
              <w:t>Half-termly data shows improving outcomes for pupils, with milestones</w:t>
            </w:r>
            <w:r>
              <w:rPr>
                <w:spacing w:val="-4"/>
              </w:rPr>
              <w:t xml:space="preserve"> </w:t>
            </w:r>
            <w:r>
              <w:t>reached</w:t>
            </w:r>
          </w:p>
        </w:tc>
      </w:tr>
      <w:tr w:rsidR="0093566F">
        <w:trPr>
          <w:trHeight w:val="3677"/>
        </w:trPr>
        <w:tc>
          <w:tcPr>
            <w:tcW w:w="816" w:type="dxa"/>
          </w:tcPr>
          <w:p w:rsidR="0093566F" w:rsidRDefault="0085555F">
            <w:pPr>
              <w:pStyle w:val="TableParagraph"/>
              <w:spacing w:before="46"/>
              <w:ind w:left="174"/>
              <w:rPr>
                <w:rFonts w:ascii="Arial"/>
                <w:b/>
              </w:rPr>
            </w:pPr>
            <w:r>
              <w:rPr>
                <w:rFonts w:ascii="Arial"/>
                <w:b/>
              </w:rPr>
              <w:t>D.</w:t>
            </w:r>
          </w:p>
        </w:tc>
        <w:tc>
          <w:tcPr>
            <w:tcW w:w="8506" w:type="dxa"/>
          </w:tcPr>
          <w:p w:rsidR="0093566F" w:rsidRDefault="0085555F">
            <w:pPr>
              <w:pStyle w:val="TableParagraph"/>
              <w:spacing w:before="47"/>
              <w:ind w:left="108" w:right="157"/>
            </w:pPr>
            <w:r>
              <w:t>Attendance and punctuality overall, and of PPG pupils, in particular, to improve. Differences between school and national averages diminished</w:t>
            </w:r>
          </w:p>
        </w:tc>
        <w:tc>
          <w:tcPr>
            <w:tcW w:w="6032" w:type="dxa"/>
          </w:tcPr>
          <w:p w:rsidR="0093566F" w:rsidRDefault="0085555F">
            <w:pPr>
              <w:pStyle w:val="TableParagraph"/>
              <w:numPr>
                <w:ilvl w:val="0"/>
                <w:numId w:val="2"/>
              </w:numPr>
              <w:tabs>
                <w:tab w:val="left" w:pos="828"/>
                <w:tab w:val="left" w:pos="829"/>
              </w:tabs>
              <w:spacing w:before="50" w:line="237" w:lineRule="auto"/>
              <w:ind w:right="728"/>
            </w:pPr>
            <w:r>
              <w:t>Overall attendance and punctuality data shows improvement in line with government</w:t>
            </w:r>
            <w:r>
              <w:rPr>
                <w:spacing w:val="-10"/>
              </w:rPr>
              <w:t xml:space="preserve"> </w:t>
            </w:r>
            <w:r>
              <w:t>benchmark</w:t>
            </w:r>
          </w:p>
          <w:p w:rsidR="0093566F" w:rsidRDefault="0085555F">
            <w:pPr>
              <w:pStyle w:val="TableParagraph"/>
              <w:numPr>
                <w:ilvl w:val="0"/>
                <w:numId w:val="2"/>
              </w:numPr>
              <w:tabs>
                <w:tab w:val="left" w:pos="828"/>
                <w:tab w:val="left" w:pos="829"/>
              </w:tabs>
              <w:spacing w:before="1"/>
              <w:ind w:right="372"/>
            </w:pPr>
            <w:r>
              <w:t>Attendance data of PPG pupils shows improvement in line with government benchmark</w:t>
            </w:r>
          </w:p>
          <w:p w:rsidR="0093566F" w:rsidRDefault="0085555F">
            <w:pPr>
              <w:pStyle w:val="TableParagraph"/>
              <w:numPr>
                <w:ilvl w:val="0"/>
                <w:numId w:val="2"/>
              </w:numPr>
              <w:tabs>
                <w:tab w:val="left" w:pos="828"/>
                <w:tab w:val="left" w:pos="829"/>
              </w:tabs>
              <w:spacing w:before="1"/>
              <w:ind w:right="151"/>
            </w:pPr>
            <w:r>
              <w:t>Punctuality of pupils eligible for grant improves, and any gaps narrow, to meet government bench</w:t>
            </w:r>
            <w:r>
              <w:rPr>
                <w:spacing w:val="-8"/>
              </w:rPr>
              <w:t xml:space="preserve"> </w:t>
            </w:r>
            <w:r>
              <w:t>mark</w:t>
            </w:r>
          </w:p>
          <w:p w:rsidR="0093566F" w:rsidRDefault="0085555F">
            <w:pPr>
              <w:pStyle w:val="TableParagraph"/>
              <w:numPr>
                <w:ilvl w:val="0"/>
                <w:numId w:val="2"/>
              </w:numPr>
              <w:tabs>
                <w:tab w:val="left" w:pos="828"/>
                <w:tab w:val="left" w:pos="829"/>
              </w:tabs>
              <w:spacing w:before="1"/>
              <w:ind w:right="172"/>
            </w:pPr>
            <w:r>
              <w:t>Parents understand the school’s systems for attendance and punctuality. All absence which falls below expectation is notified and followed</w:t>
            </w:r>
            <w:r>
              <w:rPr>
                <w:spacing w:val="-7"/>
              </w:rPr>
              <w:t xml:space="preserve"> </w:t>
            </w:r>
            <w:r>
              <w:t>up.</w:t>
            </w:r>
          </w:p>
          <w:p w:rsidR="0093566F" w:rsidRDefault="0085555F">
            <w:pPr>
              <w:pStyle w:val="TableParagraph"/>
              <w:numPr>
                <w:ilvl w:val="0"/>
                <w:numId w:val="2"/>
              </w:numPr>
              <w:tabs>
                <w:tab w:val="left" w:pos="828"/>
                <w:tab w:val="left" w:pos="829"/>
              </w:tabs>
              <w:ind w:right="253"/>
            </w:pPr>
            <w:r>
              <w:t>Newsletters, school displays, celebration etc. promotes the importance of good</w:t>
            </w:r>
            <w:r>
              <w:rPr>
                <w:spacing w:val="-4"/>
              </w:rPr>
              <w:t xml:space="preserve"> </w:t>
            </w:r>
            <w:r>
              <w:t>attendance</w:t>
            </w:r>
          </w:p>
          <w:p w:rsidR="0093566F" w:rsidRDefault="0085555F">
            <w:pPr>
              <w:pStyle w:val="TableParagraph"/>
              <w:numPr>
                <w:ilvl w:val="0"/>
                <w:numId w:val="2"/>
              </w:numPr>
              <w:tabs>
                <w:tab w:val="left" w:pos="828"/>
                <w:tab w:val="left" w:pos="829"/>
              </w:tabs>
              <w:ind w:right="1085"/>
            </w:pPr>
            <w:r>
              <w:t>Pupils show awareness of and understand the importance of good</w:t>
            </w:r>
            <w:r>
              <w:rPr>
                <w:spacing w:val="-6"/>
              </w:rPr>
              <w:t xml:space="preserve"> </w:t>
            </w:r>
            <w:r>
              <w:t>attendance.</w:t>
            </w:r>
          </w:p>
          <w:p w:rsidR="00D5178A" w:rsidRDefault="00D5178A" w:rsidP="00D5178A">
            <w:pPr>
              <w:pStyle w:val="TableParagraph"/>
              <w:tabs>
                <w:tab w:val="left" w:pos="828"/>
                <w:tab w:val="left" w:pos="829"/>
              </w:tabs>
              <w:ind w:right="1085"/>
            </w:pPr>
          </w:p>
          <w:p w:rsidR="00D5178A" w:rsidRDefault="00D5178A" w:rsidP="00D5178A">
            <w:pPr>
              <w:pStyle w:val="TableParagraph"/>
              <w:tabs>
                <w:tab w:val="left" w:pos="828"/>
                <w:tab w:val="left" w:pos="829"/>
              </w:tabs>
              <w:ind w:right="1085"/>
            </w:pPr>
          </w:p>
          <w:p w:rsidR="00D5178A" w:rsidRDefault="00D5178A" w:rsidP="00D5178A">
            <w:pPr>
              <w:pStyle w:val="TableParagraph"/>
              <w:tabs>
                <w:tab w:val="left" w:pos="828"/>
                <w:tab w:val="left" w:pos="829"/>
              </w:tabs>
              <w:ind w:right="1085"/>
            </w:pPr>
          </w:p>
          <w:p w:rsidR="00D5178A" w:rsidRDefault="00D5178A" w:rsidP="00D5178A">
            <w:pPr>
              <w:pStyle w:val="TableParagraph"/>
              <w:tabs>
                <w:tab w:val="left" w:pos="828"/>
                <w:tab w:val="left" w:pos="829"/>
              </w:tabs>
              <w:ind w:right="1085"/>
            </w:pPr>
          </w:p>
        </w:tc>
      </w:tr>
    </w:tbl>
    <w:p w:rsidR="0093566F" w:rsidRDefault="0093566F">
      <w:pPr>
        <w:sectPr w:rsidR="0093566F">
          <w:pgSz w:w="16840" w:h="11910" w:orient="landscape"/>
          <w:pgMar w:top="680" w:right="560" w:bottom="280" w:left="62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2410"/>
        <w:gridCol w:w="3828"/>
        <w:gridCol w:w="3259"/>
        <w:gridCol w:w="1276"/>
        <w:gridCol w:w="1984"/>
      </w:tblGrid>
      <w:tr w:rsidR="0093566F">
        <w:trPr>
          <w:trHeight w:val="366"/>
        </w:trPr>
        <w:tc>
          <w:tcPr>
            <w:tcW w:w="14992" w:type="dxa"/>
            <w:gridSpan w:val="6"/>
            <w:shd w:val="clear" w:color="auto" w:fill="CFDCE2"/>
          </w:tcPr>
          <w:p w:rsidR="0093566F" w:rsidRDefault="0085555F">
            <w:pPr>
              <w:pStyle w:val="TableParagraph"/>
              <w:spacing w:before="46"/>
              <w:ind w:left="249"/>
              <w:rPr>
                <w:rFonts w:ascii="Arial"/>
                <w:b/>
              </w:rPr>
            </w:pPr>
            <w:r>
              <w:rPr>
                <w:rFonts w:ascii="Arial"/>
                <w:b/>
              </w:rPr>
              <w:lastRenderedPageBreak/>
              <w:t>5. Planned expenditure</w:t>
            </w:r>
          </w:p>
        </w:tc>
      </w:tr>
      <w:tr w:rsidR="0093566F">
        <w:trPr>
          <w:trHeight w:val="366"/>
        </w:trPr>
        <w:tc>
          <w:tcPr>
            <w:tcW w:w="2235" w:type="dxa"/>
          </w:tcPr>
          <w:p w:rsidR="0093566F" w:rsidRDefault="0085555F">
            <w:pPr>
              <w:pStyle w:val="TableParagraph"/>
              <w:spacing w:before="46"/>
              <w:ind w:left="107"/>
              <w:rPr>
                <w:rFonts w:ascii="Arial"/>
                <w:b/>
              </w:rPr>
            </w:pPr>
            <w:r>
              <w:rPr>
                <w:rFonts w:ascii="Arial"/>
                <w:b/>
              </w:rPr>
              <w:t>Academic year</w:t>
            </w:r>
          </w:p>
        </w:tc>
        <w:tc>
          <w:tcPr>
            <w:tcW w:w="12757" w:type="dxa"/>
            <w:gridSpan w:val="5"/>
          </w:tcPr>
          <w:p w:rsidR="0093566F" w:rsidRDefault="0093566F">
            <w:pPr>
              <w:pStyle w:val="TableParagraph"/>
              <w:rPr>
                <w:rFonts w:ascii="Times New Roman"/>
              </w:rPr>
            </w:pPr>
          </w:p>
        </w:tc>
      </w:tr>
      <w:tr w:rsidR="0093566F">
        <w:trPr>
          <w:trHeight w:val="621"/>
        </w:trPr>
        <w:tc>
          <w:tcPr>
            <w:tcW w:w="14992" w:type="dxa"/>
            <w:gridSpan w:val="6"/>
            <w:shd w:val="clear" w:color="auto" w:fill="CFDCE2"/>
          </w:tcPr>
          <w:p w:rsidR="0093566F" w:rsidRDefault="0085555F" w:rsidP="001878E2">
            <w:pPr>
              <w:pStyle w:val="TableParagraph"/>
              <w:spacing w:before="48"/>
              <w:ind w:left="107" w:right="656"/>
              <w:rPr>
                <w:rFonts w:ascii="Arial"/>
              </w:rPr>
            </w:pPr>
            <w:r>
              <w:rPr>
                <w:rFonts w:ascii="Arial"/>
              </w:rPr>
              <w:t>The headings below enable schools to demonstrate how they are using the pupil premium to improve classroom pedagogy, provide targeted support and support whole school strategies.</w:t>
            </w:r>
          </w:p>
        </w:tc>
      </w:tr>
      <w:tr w:rsidR="0093566F">
        <w:trPr>
          <w:trHeight w:val="366"/>
        </w:trPr>
        <w:tc>
          <w:tcPr>
            <w:tcW w:w="14992" w:type="dxa"/>
            <w:gridSpan w:val="6"/>
          </w:tcPr>
          <w:p w:rsidR="0093566F" w:rsidRDefault="0093566F">
            <w:pPr>
              <w:pStyle w:val="TableParagraph"/>
              <w:spacing w:before="46"/>
              <w:ind w:left="268"/>
              <w:rPr>
                <w:rFonts w:ascii="Arial"/>
                <w:b/>
              </w:rPr>
            </w:pPr>
          </w:p>
        </w:tc>
      </w:tr>
      <w:tr w:rsidR="0093566F">
        <w:trPr>
          <w:trHeight w:val="873"/>
        </w:trPr>
        <w:tc>
          <w:tcPr>
            <w:tcW w:w="2235" w:type="dxa"/>
          </w:tcPr>
          <w:p w:rsidR="0093566F" w:rsidRDefault="0085555F">
            <w:pPr>
              <w:pStyle w:val="TableParagraph"/>
              <w:spacing w:before="46"/>
              <w:ind w:left="107"/>
              <w:rPr>
                <w:rFonts w:ascii="Arial"/>
                <w:b/>
              </w:rPr>
            </w:pPr>
            <w:bookmarkStart w:id="1" w:name="_Hlk901562"/>
            <w:r>
              <w:rPr>
                <w:rFonts w:ascii="Arial"/>
                <w:b/>
              </w:rPr>
              <w:t>Desired outcome</w:t>
            </w:r>
          </w:p>
        </w:tc>
        <w:tc>
          <w:tcPr>
            <w:tcW w:w="2410" w:type="dxa"/>
          </w:tcPr>
          <w:p w:rsidR="0093566F" w:rsidRDefault="0085555F">
            <w:pPr>
              <w:pStyle w:val="TableParagraph"/>
              <w:spacing w:before="46"/>
              <w:ind w:left="107" w:right="635"/>
              <w:rPr>
                <w:rFonts w:ascii="Arial"/>
                <w:b/>
              </w:rPr>
            </w:pPr>
            <w:r>
              <w:rPr>
                <w:rFonts w:ascii="Arial"/>
                <w:b/>
              </w:rPr>
              <w:t>Chosen action / approach</w:t>
            </w:r>
          </w:p>
        </w:tc>
        <w:tc>
          <w:tcPr>
            <w:tcW w:w="3828" w:type="dxa"/>
          </w:tcPr>
          <w:p w:rsidR="0093566F" w:rsidRDefault="0085555F">
            <w:pPr>
              <w:pStyle w:val="TableParagraph"/>
              <w:spacing w:before="46"/>
              <w:ind w:left="107" w:right="84"/>
              <w:rPr>
                <w:rFonts w:ascii="Arial"/>
                <w:b/>
              </w:rPr>
            </w:pPr>
            <w:r>
              <w:rPr>
                <w:rFonts w:ascii="Arial"/>
                <w:b/>
              </w:rPr>
              <w:t>What is the evidence and rationale for this choice?</w:t>
            </w:r>
          </w:p>
        </w:tc>
        <w:tc>
          <w:tcPr>
            <w:tcW w:w="3259" w:type="dxa"/>
          </w:tcPr>
          <w:p w:rsidR="0093566F" w:rsidRDefault="0085555F">
            <w:pPr>
              <w:pStyle w:val="TableParagraph"/>
              <w:spacing w:before="46"/>
              <w:ind w:left="108" w:right="566"/>
              <w:rPr>
                <w:rFonts w:ascii="Arial"/>
                <w:b/>
              </w:rPr>
            </w:pPr>
            <w:r>
              <w:rPr>
                <w:rFonts w:ascii="Arial"/>
                <w:b/>
              </w:rPr>
              <w:t>How will you ensure it is implemented well?</w:t>
            </w:r>
          </w:p>
        </w:tc>
        <w:tc>
          <w:tcPr>
            <w:tcW w:w="1276" w:type="dxa"/>
          </w:tcPr>
          <w:p w:rsidR="0093566F" w:rsidRDefault="0085555F">
            <w:pPr>
              <w:pStyle w:val="TableParagraph"/>
              <w:spacing w:before="46"/>
              <w:ind w:left="109"/>
              <w:rPr>
                <w:rFonts w:ascii="Arial"/>
                <w:b/>
              </w:rPr>
            </w:pPr>
            <w:r>
              <w:rPr>
                <w:rFonts w:ascii="Arial"/>
                <w:b/>
              </w:rPr>
              <w:t>Staff lead</w:t>
            </w:r>
          </w:p>
        </w:tc>
        <w:tc>
          <w:tcPr>
            <w:tcW w:w="1984" w:type="dxa"/>
          </w:tcPr>
          <w:p w:rsidR="0093566F" w:rsidRDefault="0085555F">
            <w:pPr>
              <w:pStyle w:val="TableParagraph"/>
              <w:spacing w:before="46"/>
              <w:ind w:left="109" w:right="84"/>
              <w:rPr>
                <w:rFonts w:ascii="Arial"/>
                <w:b/>
              </w:rPr>
            </w:pPr>
            <w:r>
              <w:rPr>
                <w:rFonts w:ascii="Arial"/>
                <w:b/>
              </w:rPr>
              <w:t>When will you review implementation?</w:t>
            </w:r>
          </w:p>
        </w:tc>
      </w:tr>
      <w:bookmarkEnd w:id="1"/>
      <w:tr w:rsidR="003A6D23" w:rsidTr="00CD04B1">
        <w:trPr>
          <w:trHeight w:val="8070"/>
        </w:trPr>
        <w:tc>
          <w:tcPr>
            <w:tcW w:w="2235" w:type="dxa"/>
          </w:tcPr>
          <w:p w:rsidR="003A6D23" w:rsidRPr="00D5178A" w:rsidRDefault="003A6D23">
            <w:pPr>
              <w:pStyle w:val="TableParagraph"/>
              <w:spacing w:before="48" w:line="267" w:lineRule="exact"/>
              <w:ind w:left="107"/>
              <w:rPr>
                <w:b/>
              </w:rPr>
            </w:pPr>
            <w:r w:rsidRPr="00D5178A">
              <w:rPr>
                <w:b/>
              </w:rPr>
              <w:t>A</w:t>
            </w:r>
          </w:p>
          <w:p w:rsidR="001878E2" w:rsidRDefault="001878E2">
            <w:pPr>
              <w:pStyle w:val="TableParagraph"/>
              <w:spacing w:before="48" w:line="267" w:lineRule="exact"/>
              <w:ind w:left="107"/>
            </w:pPr>
            <w:r>
              <w:t>To diminish the difference in attainment between IA pupils, especially those who are eligible for the PP grant, and national averages for R,</w:t>
            </w:r>
            <w:r w:rsidR="00F750F0">
              <w:t xml:space="preserve"> </w:t>
            </w:r>
            <w:r>
              <w:t>W and M.</w:t>
            </w:r>
          </w:p>
        </w:tc>
        <w:tc>
          <w:tcPr>
            <w:tcW w:w="2410" w:type="dxa"/>
          </w:tcPr>
          <w:p w:rsidR="003A6D23" w:rsidRDefault="003A6D23">
            <w:pPr>
              <w:pStyle w:val="TableParagraph"/>
              <w:spacing w:before="48"/>
              <w:ind w:left="107" w:right="255"/>
            </w:pPr>
          </w:p>
          <w:p w:rsidR="001878E2" w:rsidRDefault="001878E2">
            <w:pPr>
              <w:pStyle w:val="TableParagraph"/>
              <w:spacing w:before="48"/>
              <w:ind w:left="107" w:right="255"/>
            </w:pPr>
            <w:r>
              <w:t>Individual pupils to be set aspirational targets for the end of the academic year in R, W, M</w:t>
            </w:r>
          </w:p>
          <w:p w:rsidR="001878E2" w:rsidRPr="00F750F0" w:rsidRDefault="001878E2">
            <w:pPr>
              <w:pStyle w:val="TableParagraph"/>
              <w:spacing w:before="48"/>
              <w:ind w:left="107" w:right="255"/>
              <w:rPr>
                <w:sz w:val="10"/>
              </w:rPr>
            </w:pPr>
          </w:p>
          <w:p w:rsidR="001878E2" w:rsidRDefault="001878E2">
            <w:pPr>
              <w:pStyle w:val="TableParagraph"/>
              <w:spacing w:before="48"/>
              <w:ind w:left="107" w:right="255"/>
            </w:pPr>
            <w:r>
              <w:t>Half termly assessments with moderation to ensure accuracy.</w:t>
            </w:r>
          </w:p>
          <w:p w:rsidR="001878E2" w:rsidRPr="00F750F0" w:rsidRDefault="001878E2">
            <w:pPr>
              <w:pStyle w:val="TableParagraph"/>
              <w:spacing w:before="48"/>
              <w:ind w:left="107" w:right="255"/>
              <w:rPr>
                <w:sz w:val="14"/>
              </w:rPr>
            </w:pPr>
          </w:p>
          <w:p w:rsidR="00901FBB" w:rsidRDefault="001878E2" w:rsidP="00901FBB">
            <w:pPr>
              <w:pStyle w:val="TableParagraph"/>
              <w:spacing w:before="48"/>
              <w:ind w:left="107" w:right="255"/>
            </w:pPr>
            <w:r>
              <w:t>Track progress of individual pupils and groups of pupils towards their targets through the pupil progress monitoring system and performance management.  Implement additional support and interventions at an early stage for those pupils at risk of not meeting targets</w:t>
            </w:r>
            <w:r w:rsidR="00F750F0">
              <w:t>.</w:t>
            </w:r>
          </w:p>
          <w:p w:rsidR="00F750F0" w:rsidRDefault="00F750F0" w:rsidP="00901FBB">
            <w:pPr>
              <w:pStyle w:val="TableParagraph"/>
              <w:spacing w:before="48"/>
              <w:ind w:left="107" w:right="255"/>
            </w:pPr>
            <w:r>
              <w:t>Revise targets upwards if appropriate.</w:t>
            </w:r>
          </w:p>
        </w:tc>
        <w:tc>
          <w:tcPr>
            <w:tcW w:w="3828" w:type="dxa"/>
          </w:tcPr>
          <w:p w:rsidR="003A6D23" w:rsidRDefault="003A6D23">
            <w:pPr>
              <w:pStyle w:val="TableParagraph"/>
              <w:spacing w:before="48"/>
              <w:ind w:left="107" w:right="142"/>
            </w:pPr>
          </w:p>
          <w:p w:rsidR="001878E2" w:rsidRDefault="001878E2">
            <w:pPr>
              <w:pStyle w:val="TableParagraph"/>
              <w:spacing w:before="48"/>
              <w:ind w:left="107" w:right="142"/>
            </w:pPr>
            <w:proofErr w:type="spellStart"/>
            <w:r>
              <w:t>Ofsted</w:t>
            </w:r>
            <w:proofErr w:type="spellEnd"/>
            <w:r>
              <w:t xml:space="preserve"> inspection Sept 2018 identified that the accuracy of assessment, and its use, </w:t>
            </w:r>
            <w:r w:rsidR="002657F9">
              <w:t>was an area for improvement in order to improve pupil progress including for those who are disadvantaged.</w:t>
            </w:r>
          </w:p>
        </w:tc>
        <w:tc>
          <w:tcPr>
            <w:tcW w:w="3259" w:type="dxa"/>
          </w:tcPr>
          <w:p w:rsidR="001878E2" w:rsidRDefault="001878E2" w:rsidP="003A6D23">
            <w:pPr>
              <w:pStyle w:val="TableParagraph"/>
              <w:spacing w:before="48"/>
              <w:ind w:left="108" w:right="124"/>
            </w:pPr>
          </w:p>
          <w:p w:rsidR="002657F9" w:rsidRDefault="003A6D23" w:rsidP="003A6D23">
            <w:pPr>
              <w:pStyle w:val="TableParagraph"/>
              <w:spacing w:before="48"/>
              <w:ind w:left="108" w:right="124"/>
            </w:pPr>
            <w:r>
              <w:t xml:space="preserve">Regularly and robustly track pupil performance through half termly pupil progress meetings and data analysis, reported to local governing body.  </w:t>
            </w:r>
          </w:p>
          <w:p w:rsidR="003A6D23" w:rsidRDefault="003A6D23" w:rsidP="003A6D23">
            <w:pPr>
              <w:pStyle w:val="TableParagraph"/>
              <w:spacing w:before="48"/>
              <w:ind w:left="108" w:right="124"/>
            </w:pPr>
            <w:r>
              <w:t>Progress of pupils towards their individual targets to be monitored half termly.</w:t>
            </w:r>
          </w:p>
          <w:p w:rsidR="003A6D23" w:rsidRDefault="002657F9" w:rsidP="002657F9">
            <w:pPr>
              <w:pStyle w:val="TableParagraph"/>
              <w:spacing w:before="48"/>
              <w:ind w:left="108" w:right="124"/>
            </w:pPr>
            <w:r>
              <w:t>Regular moderation of assessments, including opportunities to do so with other schools.</w:t>
            </w:r>
          </w:p>
          <w:p w:rsidR="002657F9" w:rsidRDefault="002657F9" w:rsidP="002657F9">
            <w:pPr>
              <w:pStyle w:val="TableParagraph"/>
              <w:spacing w:before="48"/>
              <w:ind w:left="108" w:right="124"/>
            </w:pPr>
            <w:r>
              <w:t>Monitor the effectiveness of interventions as per Section C.</w:t>
            </w:r>
          </w:p>
          <w:p w:rsidR="002657F9" w:rsidRDefault="002657F9" w:rsidP="002657F9">
            <w:pPr>
              <w:pStyle w:val="TableParagraph"/>
              <w:spacing w:before="48"/>
              <w:ind w:left="108" w:right="124"/>
            </w:pPr>
            <w:r>
              <w:t>Monitoring of data by PP governor.</w:t>
            </w:r>
          </w:p>
        </w:tc>
        <w:tc>
          <w:tcPr>
            <w:tcW w:w="1276" w:type="dxa"/>
          </w:tcPr>
          <w:p w:rsidR="003A6D23" w:rsidRDefault="003A6D23">
            <w:pPr>
              <w:pStyle w:val="TableParagraph"/>
              <w:spacing w:before="48"/>
              <w:ind w:left="109"/>
            </w:pPr>
          </w:p>
          <w:p w:rsidR="00F750F0" w:rsidRDefault="00F750F0">
            <w:pPr>
              <w:pStyle w:val="TableParagraph"/>
              <w:spacing w:before="48"/>
              <w:ind w:left="109"/>
            </w:pPr>
            <w:r>
              <w:t>SLT</w:t>
            </w:r>
          </w:p>
        </w:tc>
        <w:tc>
          <w:tcPr>
            <w:tcW w:w="1984" w:type="dxa"/>
          </w:tcPr>
          <w:p w:rsidR="003A6D23" w:rsidRDefault="003A6D23">
            <w:pPr>
              <w:pStyle w:val="TableParagraph"/>
              <w:spacing w:before="48"/>
              <w:ind w:left="109" w:right="330"/>
            </w:pPr>
          </w:p>
          <w:p w:rsidR="002657F9" w:rsidRDefault="002657F9">
            <w:pPr>
              <w:pStyle w:val="TableParagraph"/>
              <w:spacing w:before="48"/>
              <w:ind w:left="109" w:right="330"/>
            </w:pPr>
            <w:r>
              <w:t>Half termly meetings and data analyses.</w:t>
            </w:r>
          </w:p>
          <w:p w:rsidR="002657F9" w:rsidRDefault="002657F9">
            <w:pPr>
              <w:pStyle w:val="TableParagraph"/>
              <w:spacing w:before="48"/>
              <w:ind w:left="109" w:right="330"/>
            </w:pPr>
          </w:p>
          <w:p w:rsidR="002657F9" w:rsidRDefault="002657F9">
            <w:pPr>
              <w:pStyle w:val="TableParagraph"/>
              <w:spacing w:before="48"/>
              <w:ind w:left="109" w:right="330"/>
            </w:pPr>
            <w:r>
              <w:t>Reporting half termly to LGB.</w:t>
            </w:r>
          </w:p>
          <w:p w:rsidR="002657F9" w:rsidRDefault="002657F9">
            <w:pPr>
              <w:pStyle w:val="TableParagraph"/>
              <w:spacing w:before="48"/>
              <w:ind w:left="109" w:right="330"/>
            </w:pPr>
          </w:p>
          <w:p w:rsidR="002657F9" w:rsidRDefault="002657F9" w:rsidP="00901FBB">
            <w:pPr>
              <w:pStyle w:val="TableParagraph"/>
              <w:spacing w:before="48"/>
              <w:ind w:left="109" w:right="330"/>
            </w:pPr>
            <w:r>
              <w:t>Termly visits by PP governor who also reports back to LGB.</w:t>
            </w:r>
          </w:p>
        </w:tc>
      </w:tr>
    </w:tbl>
    <w:p w:rsidR="00C36274" w:rsidRDefault="00C36274"/>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2410"/>
        <w:gridCol w:w="3828"/>
        <w:gridCol w:w="3259"/>
        <w:gridCol w:w="1276"/>
        <w:gridCol w:w="1984"/>
      </w:tblGrid>
      <w:tr w:rsidR="00C36274" w:rsidTr="008A3F88">
        <w:trPr>
          <w:trHeight w:val="873"/>
        </w:trPr>
        <w:tc>
          <w:tcPr>
            <w:tcW w:w="2235" w:type="dxa"/>
          </w:tcPr>
          <w:p w:rsidR="00C36274" w:rsidRDefault="00C36274" w:rsidP="008A3F88">
            <w:pPr>
              <w:pStyle w:val="TableParagraph"/>
              <w:spacing w:before="46"/>
              <w:ind w:left="107"/>
              <w:rPr>
                <w:rFonts w:ascii="Arial"/>
                <w:b/>
              </w:rPr>
            </w:pPr>
            <w:r>
              <w:rPr>
                <w:rFonts w:ascii="Arial"/>
                <w:b/>
              </w:rPr>
              <w:t>Desired outcome</w:t>
            </w:r>
          </w:p>
        </w:tc>
        <w:tc>
          <w:tcPr>
            <w:tcW w:w="2410" w:type="dxa"/>
          </w:tcPr>
          <w:p w:rsidR="00C36274" w:rsidRDefault="00C36274" w:rsidP="008A3F88">
            <w:pPr>
              <w:pStyle w:val="TableParagraph"/>
              <w:spacing w:before="46"/>
              <w:ind w:left="107" w:right="635"/>
              <w:rPr>
                <w:rFonts w:ascii="Arial"/>
                <w:b/>
              </w:rPr>
            </w:pPr>
            <w:r>
              <w:rPr>
                <w:rFonts w:ascii="Arial"/>
                <w:b/>
              </w:rPr>
              <w:t>Chosen action / approach</w:t>
            </w:r>
          </w:p>
        </w:tc>
        <w:tc>
          <w:tcPr>
            <w:tcW w:w="3828" w:type="dxa"/>
          </w:tcPr>
          <w:p w:rsidR="00C36274" w:rsidRDefault="00C36274" w:rsidP="008A3F88">
            <w:pPr>
              <w:pStyle w:val="TableParagraph"/>
              <w:spacing w:before="46"/>
              <w:ind w:left="107" w:right="84"/>
              <w:rPr>
                <w:rFonts w:ascii="Arial"/>
                <w:b/>
              </w:rPr>
            </w:pPr>
            <w:r>
              <w:rPr>
                <w:rFonts w:ascii="Arial"/>
                <w:b/>
              </w:rPr>
              <w:t>What is the evidence and rationale for this choice?</w:t>
            </w:r>
          </w:p>
        </w:tc>
        <w:tc>
          <w:tcPr>
            <w:tcW w:w="3259" w:type="dxa"/>
          </w:tcPr>
          <w:p w:rsidR="00C36274" w:rsidRDefault="00C36274" w:rsidP="008A3F88">
            <w:pPr>
              <w:pStyle w:val="TableParagraph"/>
              <w:spacing w:before="46"/>
              <w:ind w:left="108" w:right="566"/>
              <w:rPr>
                <w:rFonts w:ascii="Arial"/>
                <w:b/>
              </w:rPr>
            </w:pPr>
            <w:r>
              <w:rPr>
                <w:rFonts w:ascii="Arial"/>
                <w:b/>
              </w:rPr>
              <w:t>How will you ensure it is implemented well?</w:t>
            </w:r>
          </w:p>
        </w:tc>
        <w:tc>
          <w:tcPr>
            <w:tcW w:w="1276" w:type="dxa"/>
          </w:tcPr>
          <w:p w:rsidR="00C36274" w:rsidRDefault="00C36274" w:rsidP="008A3F88">
            <w:pPr>
              <w:pStyle w:val="TableParagraph"/>
              <w:spacing w:before="46"/>
              <w:ind w:left="109"/>
              <w:rPr>
                <w:rFonts w:ascii="Arial"/>
                <w:b/>
              </w:rPr>
            </w:pPr>
            <w:r>
              <w:rPr>
                <w:rFonts w:ascii="Arial"/>
                <w:b/>
              </w:rPr>
              <w:t>Staff lead</w:t>
            </w:r>
          </w:p>
        </w:tc>
        <w:tc>
          <w:tcPr>
            <w:tcW w:w="1984" w:type="dxa"/>
          </w:tcPr>
          <w:p w:rsidR="00C36274" w:rsidRDefault="00C36274" w:rsidP="008A3F88">
            <w:pPr>
              <w:pStyle w:val="TableParagraph"/>
              <w:spacing w:before="46"/>
              <w:ind w:left="109" w:right="84"/>
              <w:rPr>
                <w:rFonts w:ascii="Arial"/>
                <w:b/>
              </w:rPr>
            </w:pPr>
            <w:r>
              <w:rPr>
                <w:rFonts w:ascii="Arial"/>
                <w:b/>
              </w:rPr>
              <w:t>When will you review implementation?</w:t>
            </w:r>
          </w:p>
        </w:tc>
      </w:tr>
      <w:tr w:rsidR="00C36274" w:rsidTr="008A3F88">
        <w:trPr>
          <w:trHeight w:val="8439"/>
        </w:trPr>
        <w:tc>
          <w:tcPr>
            <w:tcW w:w="2235" w:type="dxa"/>
          </w:tcPr>
          <w:p w:rsidR="00C36274" w:rsidRPr="00D5178A" w:rsidRDefault="00C36274" w:rsidP="008A3F88">
            <w:pPr>
              <w:pStyle w:val="TableParagraph"/>
              <w:spacing w:before="48" w:line="267" w:lineRule="exact"/>
              <w:ind w:left="107"/>
              <w:rPr>
                <w:b/>
              </w:rPr>
            </w:pPr>
            <w:r w:rsidRPr="00D5178A">
              <w:rPr>
                <w:b/>
              </w:rPr>
              <w:t>B</w:t>
            </w:r>
          </w:p>
          <w:p w:rsidR="00C36274" w:rsidRDefault="00C36274" w:rsidP="008A3F88">
            <w:pPr>
              <w:pStyle w:val="TableParagraph"/>
              <w:ind w:left="107" w:right="98"/>
            </w:pPr>
            <w:r>
              <w:t>All classroom teaching to be at least good.</w:t>
            </w:r>
          </w:p>
          <w:p w:rsidR="00C36274" w:rsidRDefault="00C36274" w:rsidP="008A3F88">
            <w:pPr>
              <w:pStyle w:val="TableParagraph"/>
              <w:ind w:left="107" w:right="259"/>
            </w:pPr>
          </w:p>
        </w:tc>
        <w:tc>
          <w:tcPr>
            <w:tcW w:w="2410" w:type="dxa"/>
          </w:tcPr>
          <w:p w:rsidR="00C36274" w:rsidRDefault="00C36274" w:rsidP="008A3F88">
            <w:pPr>
              <w:pStyle w:val="TableParagraph"/>
              <w:spacing w:before="48"/>
              <w:ind w:left="107" w:right="255"/>
            </w:pPr>
            <w:r>
              <w:t>Improve the quality of teaching and learning so all is at least good by Summer 2019 implementing the School’s statement of action</w:t>
            </w:r>
          </w:p>
          <w:p w:rsidR="00C36274" w:rsidRDefault="00C36274" w:rsidP="008A3F88">
            <w:pPr>
              <w:pStyle w:val="TableParagraph"/>
              <w:spacing w:before="48"/>
              <w:ind w:left="107" w:right="255"/>
            </w:pPr>
          </w:p>
          <w:p w:rsidR="00C36274" w:rsidRDefault="00C36274" w:rsidP="008A3F88">
            <w:pPr>
              <w:pStyle w:val="TableParagraph"/>
              <w:spacing w:before="48"/>
              <w:ind w:left="107" w:right="255"/>
            </w:pPr>
            <w:r>
              <w:t>Improve the quality and effectiveness of TA support in class by regular monitoring, performance management and CPD</w:t>
            </w:r>
          </w:p>
          <w:p w:rsidR="00C36274" w:rsidRDefault="00C36274" w:rsidP="008A3F88">
            <w:pPr>
              <w:pStyle w:val="TableParagraph"/>
              <w:spacing w:before="48"/>
              <w:ind w:left="107" w:right="255"/>
            </w:pPr>
          </w:p>
          <w:p w:rsidR="00C36274" w:rsidRDefault="00C36274" w:rsidP="008A3F88">
            <w:pPr>
              <w:pStyle w:val="TableParagraph"/>
              <w:ind w:left="107" w:right="231"/>
            </w:pPr>
            <w:r>
              <w:t>Provide structured support for weaker areas of teaching including through external support where needed.</w:t>
            </w:r>
          </w:p>
          <w:p w:rsidR="00C36274" w:rsidRDefault="00C36274" w:rsidP="008A3F88">
            <w:pPr>
              <w:pStyle w:val="TableParagraph"/>
              <w:ind w:left="107" w:right="117"/>
            </w:pPr>
          </w:p>
          <w:p w:rsidR="00C36274" w:rsidRDefault="00C36274" w:rsidP="008A3F88">
            <w:pPr>
              <w:pStyle w:val="TableParagraph"/>
              <w:ind w:left="107" w:right="117"/>
            </w:pPr>
            <w:r>
              <w:t xml:space="preserve">Develop the quality of provision in EYFS via a structured action plan and external advisor support </w:t>
            </w:r>
          </w:p>
          <w:p w:rsidR="00C36274" w:rsidRDefault="00C36274" w:rsidP="008A3F88">
            <w:pPr>
              <w:pStyle w:val="TableParagraph"/>
              <w:ind w:left="107" w:right="117"/>
            </w:pPr>
          </w:p>
          <w:p w:rsidR="00C36274" w:rsidRDefault="00C36274" w:rsidP="008A3F88">
            <w:pPr>
              <w:pStyle w:val="TableParagraph"/>
              <w:ind w:left="107" w:right="117"/>
            </w:pPr>
            <w:r>
              <w:t>Develop the whole- school approaches to fostering positive attitudes to learning</w:t>
            </w:r>
          </w:p>
        </w:tc>
        <w:tc>
          <w:tcPr>
            <w:tcW w:w="3828" w:type="dxa"/>
          </w:tcPr>
          <w:p w:rsidR="00C36274" w:rsidRDefault="00C36274" w:rsidP="008A3F88">
            <w:pPr>
              <w:pStyle w:val="TableParagraph"/>
              <w:spacing w:before="48"/>
              <w:ind w:left="107" w:right="142"/>
            </w:pPr>
            <w:r>
              <w:t xml:space="preserve">The school’s self-evaluation and actions for improvement resulting from the </w:t>
            </w:r>
            <w:proofErr w:type="spellStart"/>
            <w:r>
              <w:t>Ofsted</w:t>
            </w:r>
            <w:proofErr w:type="spellEnd"/>
            <w:r>
              <w:t xml:space="preserve"> inspection in Sept </w:t>
            </w:r>
            <w:proofErr w:type="gramStart"/>
            <w:r>
              <w:t>18  identify</w:t>
            </w:r>
            <w:proofErr w:type="gramEnd"/>
            <w:r>
              <w:t xml:space="preserve"> quality first teaching as the key driver in improving outcomes for pupils.</w:t>
            </w:r>
          </w:p>
          <w:p w:rsidR="00C36274" w:rsidRDefault="00C36274" w:rsidP="008A3F88">
            <w:pPr>
              <w:pStyle w:val="TableParagraph"/>
              <w:spacing w:before="10"/>
              <w:rPr>
                <w:rFonts w:ascii="Arial"/>
                <w:b/>
                <w:sz w:val="17"/>
              </w:rPr>
            </w:pPr>
          </w:p>
          <w:p w:rsidR="00C36274" w:rsidRDefault="00C36274" w:rsidP="008A3F88">
            <w:pPr>
              <w:pStyle w:val="TableParagraph"/>
              <w:ind w:left="107" w:right="155"/>
            </w:pPr>
            <w:r>
              <w:t>Sutton Trust 2011: The effects of high- quality teaching are especially significant for pupils from disadvantaged backgrounds: over a school year, these pupils gain 1.5 years’ worth of learning with very effective teachers, compared with 0.5 years with poorly performing teachers</w:t>
            </w:r>
          </w:p>
        </w:tc>
        <w:tc>
          <w:tcPr>
            <w:tcW w:w="3259" w:type="dxa"/>
          </w:tcPr>
          <w:p w:rsidR="00C36274" w:rsidRDefault="00C36274" w:rsidP="008A3F88">
            <w:pPr>
              <w:pStyle w:val="TableParagraph"/>
              <w:spacing w:before="48"/>
              <w:ind w:left="108" w:right="124"/>
            </w:pPr>
            <w:r>
              <w:t>Implement a robust monitoring and evaluation framework including observations of teaching and scrutiny of pupils work. Monthly visits by school improvement advisor to hold SLT to account.</w:t>
            </w:r>
          </w:p>
          <w:p w:rsidR="00C36274" w:rsidRDefault="00C36274" w:rsidP="008A3F88">
            <w:pPr>
              <w:pStyle w:val="TableParagraph"/>
              <w:ind w:left="108" w:right="206"/>
            </w:pPr>
          </w:p>
        </w:tc>
        <w:tc>
          <w:tcPr>
            <w:tcW w:w="1276" w:type="dxa"/>
          </w:tcPr>
          <w:p w:rsidR="00C36274" w:rsidRDefault="00C36274" w:rsidP="008A3F88">
            <w:pPr>
              <w:pStyle w:val="TableParagraph"/>
              <w:spacing w:before="48"/>
              <w:ind w:left="109"/>
            </w:pPr>
            <w:r>
              <w:t>SLT</w:t>
            </w:r>
          </w:p>
        </w:tc>
        <w:tc>
          <w:tcPr>
            <w:tcW w:w="1984" w:type="dxa"/>
          </w:tcPr>
          <w:p w:rsidR="00C36274" w:rsidRDefault="00C36274" w:rsidP="008A3F88">
            <w:pPr>
              <w:pStyle w:val="TableParagraph"/>
              <w:spacing w:before="48"/>
              <w:ind w:left="109" w:right="330"/>
            </w:pPr>
            <w:r>
              <w:t>Half-termly, with reporting to the LGB</w:t>
            </w:r>
          </w:p>
          <w:p w:rsidR="00C36274" w:rsidRDefault="00C36274" w:rsidP="008A3F88">
            <w:pPr>
              <w:pStyle w:val="TableParagraph"/>
              <w:ind w:left="109" w:right="630"/>
            </w:pPr>
          </w:p>
        </w:tc>
      </w:tr>
    </w:tbl>
    <w:p w:rsidR="00C36274" w:rsidRDefault="00C36274">
      <w:r>
        <w:br w:type="page"/>
      </w:r>
    </w:p>
    <w:p w:rsidR="00C36274" w:rsidRDefault="00C36274"/>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2410"/>
        <w:gridCol w:w="3828"/>
        <w:gridCol w:w="3259"/>
        <w:gridCol w:w="1276"/>
        <w:gridCol w:w="1984"/>
      </w:tblGrid>
      <w:tr w:rsidR="0093566F" w:rsidTr="00C36274">
        <w:trPr>
          <w:trHeight w:val="873"/>
        </w:trPr>
        <w:tc>
          <w:tcPr>
            <w:tcW w:w="2235" w:type="dxa"/>
            <w:tcBorders>
              <w:bottom w:val="single" w:sz="4" w:space="0" w:color="auto"/>
            </w:tcBorders>
          </w:tcPr>
          <w:p w:rsidR="0093566F" w:rsidRDefault="0085555F">
            <w:pPr>
              <w:pStyle w:val="TableParagraph"/>
              <w:spacing w:before="45"/>
              <w:ind w:left="107"/>
              <w:rPr>
                <w:rFonts w:ascii="Arial"/>
                <w:b/>
              </w:rPr>
            </w:pPr>
            <w:r>
              <w:rPr>
                <w:rFonts w:ascii="Arial"/>
                <w:b/>
              </w:rPr>
              <w:t>Desired outcome</w:t>
            </w:r>
          </w:p>
        </w:tc>
        <w:tc>
          <w:tcPr>
            <w:tcW w:w="2410" w:type="dxa"/>
            <w:tcBorders>
              <w:bottom w:val="single" w:sz="4" w:space="0" w:color="auto"/>
            </w:tcBorders>
          </w:tcPr>
          <w:p w:rsidR="0093566F" w:rsidRDefault="0085555F">
            <w:pPr>
              <w:pStyle w:val="TableParagraph"/>
              <w:spacing w:before="45"/>
              <w:ind w:left="107" w:right="573"/>
              <w:rPr>
                <w:rFonts w:ascii="Arial"/>
                <w:b/>
              </w:rPr>
            </w:pPr>
            <w:r>
              <w:rPr>
                <w:rFonts w:ascii="Arial"/>
                <w:b/>
              </w:rPr>
              <w:t>Chosen action/approach</w:t>
            </w:r>
          </w:p>
        </w:tc>
        <w:tc>
          <w:tcPr>
            <w:tcW w:w="3828" w:type="dxa"/>
            <w:tcBorders>
              <w:bottom w:val="single" w:sz="4" w:space="0" w:color="auto"/>
            </w:tcBorders>
          </w:tcPr>
          <w:p w:rsidR="0093566F" w:rsidRDefault="0085555F">
            <w:pPr>
              <w:pStyle w:val="TableParagraph"/>
              <w:spacing w:before="45"/>
              <w:ind w:left="107" w:right="84"/>
              <w:rPr>
                <w:rFonts w:ascii="Arial"/>
                <w:b/>
              </w:rPr>
            </w:pPr>
            <w:r>
              <w:rPr>
                <w:rFonts w:ascii="Arial"/>
                <w:b/>
              </w:rPr>
              <w:t>What is the evidence and rationale for this choice?</w:t>
            </w:r>
          </w:p>
        </w:tc>
        <w:tc>
          <w:tcPr>
            <w:tcW w:w="3259" w:type="dxa"/>
            <w:tcBorders>
              <w:bottom w:val="single" w:sz="4" w:space="0" w:color="auto"/>
            </w:tcBorders>
          </w:tcPr>
          <w:p w:rsidR="0093566F" w:rsidRDefault="0085555F">
            <w:pPr>
              <w:pStyle w:val="TableParagraph"/>
              <w:spacing w:before="45"/>
              <w:ind w:left="108" w:right="566"/>
              <w:rPr>
                <w:rFonts w:ascii="Arial"/>
                <w:b/>
              </w:rPr>
            </w:pPr>
            <w:r>
              <w:rPr>
                <w:rFonts w:ascii="Arial"/>
                <w:b/>
              </w:rPr>
              <w:t>How will you ensure it is implemented well?</w:t>
            </w:r>
          </w:p>
        </w:tc>
        <w:tc>
          <w:tcPr>
            <w:tcW w:w="1276" w:type="dxa"/>
            <w:tcBorders>
              <w:bottom w:val="single" w:sz="4" w:space="0" w:color="auto"/>
            </w:tcBorders>
          </w:tcPr>
          <w:p w:rsidR="0093566F" w:rsidRDefault="0085555F">
            <w:pPr>
              <w:pStyle w:val="TableParagraph"/>
              <w:spacing w:before="45"/>
              <w:ind w:left="109"/>
              <w:rPr>
                <w:rFonts w:ascii="Arial"/>
                <w:b/>
              </w:rPr>
            </w:pPr>
            <w:r>
              <w:rPr>
                <w:rFonts w:ascii="Arial"/>
                <w:b/>
              </w:rPr>
              <w:t>Staff lead</w:t>
            </w:r>
          </w:p>
        </w:tc>
        <w:tc>
          <w:tcPr>
            <w:tcW w:w="1984" w:type="dxa"/>
            <w:tcBorders>
              <w:bottom w:val="single" w:sz="4" w:space="0" w:color="auto"/>
            </w:tcBorders>
          </w:tcPr>
          <w:p w:rsidR="0093566F" w:rsidRDefault="0085555F">
            <w:pPr>
              <w:pStyle w:val="TableParagraph"/>
              <w:spacing w:before="45"/>
              <w:ind w:left="109" w:right="84"/>
              <w:rPr>
                <w:rFonts w:ascii="Arial"/>
                <w:b/>
              </w:rPr>
            </w:pPr>
            <w:r>
              <w:rPr>
                <w:rFonts w:ascii="Arial"/>
                <w:b/>
              </w:rPr>
              <w:t>When will you review implementation?</w:t>
            </w:r>
          </w:p>
        </w:tc>
      </w:tr>
      <w:tr w:rsidR="0093566F" w:rsidTr="00C36274">
        <w:trPr>
          <w:trHeight w:val="9735"/>
        </w:trPr>
        <w:tc>
          <w:tcPr>
            <w:tcW w:w="2235" w:type="dxa"/>
            <w:tcBorders>
              <w:top w:val="single" w:sz="4" w:space="0" w:color="auto"/>
              <w:bottom w:val="single" w:sz="4" w:space="0" w:color="auto"/>
            </w:tcBorders>
          </w:tcPr>
          <w:p w:rsidR="003A6D23" w:rsidRDefault="003A6D23">
            <w:pPr>
              <w:pStyle w:val="TableParagraph"/>
              <w:spacing w:before="47"/>
              <w:ind w:left="107"/>
            </w:pPr>
            <w:r>
              <w:t>C</w:t>
            </w:r>
          </w:p>
          <w:p w:rsidR="0093566F" w:rsidRDefault="00506FF6">
            <w:pPr>
              <w:pStyle w:val="TableParagraph"/>
              <w:spacing w:before="47"/>
              <w:ind w:left="107"/>
            </w:pPr>
            <w:r>
              <w:t>The needs of PPG + SEND pupils to be effectively identified and addressed, leading to rapid progress and improved attainment. This is to include social and welfare support, assistance with trips and visits, provision of breakfast and early morning club.</w:t>
            </w:r>
          </w:p>
        </w:tc>
        <w:tc>
          <w:tcPr>
            <w:tcW w:w="2410" w:type="dxa"/>
            <w:tcBorders>
              <w:top w:val="single" w:sz="4" w:space="0" w:color="auto"/>
              <w:bottom w:val="single" w:sz="4" w:space="0" w:color="auto"/>
            </w:tcBorders>
          </w:tcPr>
          <w:p w:rsidR="00506FF6" w:rsidRDefault="00506FF6">
            <w:pPr>
              <w:pStyle w:val="TableParagraph"/>
              <w:spacing w:before="47"/>
              <w:ind w:left="107"/>
            </w:pPr>
          </w:p>
          <w:p w:rsidR="00506FF6" w:rsidRDefault="00506FF6">
            <w:pPr>
              <w:pStyle w:val="TableParagraph"/>
              <w:spacing w:before="47"/>
              <w:ind w:left="107"/>
            </w:pPr>
            <w:r>
              <w:t>Establish a system to ensure that information is gathered and collated for all PP children to identify need, barriers to learning and provision.</w:t>
            </w:r>
          </w:p>
          <w:p w:rsidR="00982A84" w:rsidRDefault="00982A84">
            <w:pPr>
              <w:pStyle w:val="TableParagraph"/>
              <w:spacing w:before="47"/>
              <w:ind w:left="107"/>
            </w:pPr>
          </w:p>
          <w:p w:rsidR="00982A84" w:rsidRDefault="00982A84" w:rsidP="00982A84">
            <w:pPr>
              <w:pStyle w:val="TableParagraph"/>
            </w:pPr>
            <w:r>
              <w:t xml:space="preserve">  Ensure staff are</w:t>
            </w:r>
          </w:p>
          <w:p w:rsidR="00982A84" w:rsidRDefault="00982A84" w:rsidP="00982A84">
            <w:pPr>
              <w:pStyle w:val="TableParagraph"/>
              <w:ind w:left="107"/>
            </w:pPr>
            <w:r>
              <w:t>confident and</w:t>
            </w:r>
          </w:p>
          <w:p w:rsidR="00982A84" w:rsidRDefault="00982A84" w:rsidP="00982A84">
            <w:pPr>
              <w:pStyle w:val="TableParagraph"/>
              <w:ind w:left="107"/>
            </w:pPr>
            <w:r>
              <w:t>knowledgeable in</w:t>
            </w:r>
          </w:p>
          <w:p w:rsidR="00982A84" w:rsidRDefault="00982A84" w:rsidP="00982A84">
            <w:pPr>
              <w:pStyle w:val="TableParagraph"/>
              <w:ind w:left="107"/>
            </w:pPr>
            <w:r>
              <w:t>supporting and identifying vulnerable</w:t>
            </w:r>
          </w:p>
          <w:p w:rsidR="00982A84" w:rsidRDefault="00982A84" w:rsidP="00982A84">
            <w:pPr>
              <w:pStyle w:val="TableParagraph"/>
              <w:ind w:left="107"/>
            </w:pPr>
            <w:r>
              <w:t>individuals and</w:t>
            </w:r>
          </w:p>
          <w:p w:rsidR="00982A84" w:rsidRDefault="00982A84" w:rsidP="00982A84">
            <w:pPr>
              <w:pStyle w:val="TableParagraph"/>
              <w:ind w:left="107"/>
            </w:pPr>
            <w:r>
              <w:t>groups through CPD and half termly discussions with Inclusion Manager and ongoing dialogue with class teachers.</w:t>
            </w:r>
          </w:p>
          <w:p w:rsidR="00982A84" w:rsidRDefault="00982A84" w:rsidP="00982A84">
            <w:pPr>
              <w:pStyle w:val="TableParagraph"/>
              <w:ind w:left="107"/>
            </w:pPr>
          </w:p>
          <w:p w:rsidR="00982A84" w:rsidRDefault="00982A84" w:rsidP="00982A84">
            <w:pPr>
              <w:pStyle w:val="TableParagraph"/>
              <w:ind w:left="107"/>
            </w:pPr>
            <w:r>
              <w:t xml:space="preserve">TA meetings to include CPD in supporting </w:t>
            </w:r>
            <w:r w:rsidR="00852DE8">
              <w:t xml:space="preserve">vulnerable pupils, </w:t>
            </w:r>
            <w:r>
              <w:t xml:space="preserve">identifying </w:t>
            </w:r>
            <w:r w:rsidR="00852DE8">
              <w:t>barriers to learning and giving feedback.</w:t>
            </w:r>
          </w:p>
          <w:p w:rsidR="00506FF6" w:rsidRDefault="00506FF6">
            <w:pPr>
              <w:pStyle w:val="TableParagraph"/>
              <w:spacing w:before="47"/>
              <w:ind w:left="107"/>
            </w:pPr>
          </w:p>
          <w:p w:rsidR="00982A84" w:rsidRDefault="00982A84" w:rsidP="00982A84">
            <w:pPr>
              <w:pStyle w:val="TableParagraph"/>
              <w:ind w:left="107"/>
            </w:pPr>
            <w:r>
              <w:t xml:space="preserve">Small group and individual interventions </w:t>
            </w:r>
          </w:p>
          <w:p w:rsidR="00506FF6" w:rsidRDefault="00982A84" w:rsidP="00982A84">
            <w:pPr>
              <w:pStyle w:val="TableParagraph"/>
              <w:ind w:left="107"/>
            </w:pPr>
            <w:r>
              <w:t>to develop confidence and self-esteem as well as to address gaps in learning and foster a positive learning ethos.</w:t>
            </w:r>
          </w:p>
          <w:p w:rsidR="00C36274" w:rsidRDefault="00C36274" w:rsidP="00C36274">
            <w:pPr>
              <w:pStyle w:val="TableParagraph"/>
              <w:ind w:left="107"/>
            </w:pPr>
          </w:p>
          <w:p w:rsidR="00C36274" w:rsidRDefault="00C36274" w:rsidP="00C36274">
            <w:pPr>
              <w:pStyle w:val="TableParagraph"/>
              <w:ind w:left="107"/>
            </w:pPr>
            <w:r>
              <w:lastRenderedPageBreak/>
              <w:t xml:space="preserve">Whole school trip and </w:t>
            </w:r>
          </w:p>
          <w:p w:rsidR="00C36274" w:rsidRDefault="00C36274" w:rsidP="00C36274">
            <w:pPr>
              <w:pStyle w:val="TableParagraph"/>
              <w:ind w:left="107"/>
            </w:pPr>
            <w:r>
              <w:t>enrichment days to give pupils cultural and wider world experiences</w:t>
            </w:r>
          </w:p>
          <w:p w:rsidR="00506FF6" w:rsidRDefault="00506FF6" w:rsidP="00982A84">
            <w:pPr>
              <w:pStyle w:val="TableParagraph"/>
              <w:spacing w:before="47"/>
              <w:ind w:left="107"/>
            </w:pPr>
          </w:p>
          <w:p w:rsidR="00982A84" w:rsidRDefault="00982A84" w:rsidP="00982A84">
            <w:pPr>
              <w:pStyle w:val="TableParagraph"/>
              <w:ind w:left="107"/>
            </w:pPr>
            <w:r>
              <w:t>Provide a positive</w:t>
            </w:r>
          </w:p>
          <w:p w:rsidR="00982A84" w:rsidRDefault="00982A84" w:rsidP="00982A84">
            <w:pPr>
              <w:pStyle w:val="TableParagraph"/>
              <w:ind w:left="107"/>
            </w:pPr>
            <w:r>
              <w:t>start to the day through attendance at breakfast club.  Social experience enhanced by eating with peers and opportunities for supervised play before school.  Opportunities to talk to adults other than teaching staff about concerns.</w:t>
            </w:r>
          </w:p>
          <w:p w:rsidR="00982A84" w:rsidRDefault="00982A84" w:rsidP="00982A84">
            <w:pPr>
              <w:pStyle w:val="TableParagraph"/>
              <w:ind w:left="107"/>
            </w:pPr>
          </w:p>
          <w:p w:rsidR="00982A84" w:rsidRDefault="00982A84" w:rsidP="00982A84">
            <w:pPr>
              <w:pStyle w:val="TableParagraph"/>
              <w:ind w:left="107"/>
            </w:pPr>
            <w:r>
              <w:t>Remove financial</w:t>
            </w:r>
          </w:p>
          <w:p w:rsidR="00982A84" w:rsidRDefault="00982A84" w:rsidP="00982A84">
            <w:pPr>
              <w:pStyle w:val="TableParagraph"/>
              <w:ind w:left="107"/>
            </w:pPr>
            <w:r>
              <w:t>barriers which provide</w:t>
            </w:r>
          </w:p>
          <w:p w:rsidR="00982A84" w:rsidRDefault="00982A84" w:rsidP="00982A84">
            <w:pPr>
              <w:pStyle w:val="TableParagraph"/>
              <w:ind w:left="107"/>
            </w:pPr>
            <w:r>
              <w:t>PPG pupils with at</w:t>
            </w:r>
          </w:p>
          <w:p w:rsidR="00982A84" w:rsidRDefault="00982A84" w:rsidP="00982A84">
            <w:pPr>
              <w:pStyle w:val="TableParagraph"/>
              <w:ind w:left="107"/>
            </w:pPr>
            <w:r>
              <w:t>least equal</w:t>
            </w:r>
          </w:p>
          <w:p w:rsidR="00982A84" w:rsidRDefault="00982A84" w:rsidP="00982A84">
            <w:pPr>
              <w:pStyle w:val="TableParagraph"/>
              <w:ind w:left="107"/>
            </w:pPr>
            <w:r>
              <w:t>opportunities to non-</w:t>
            </w:r>
          </w:p>
          <w:p w:rsidR="00982A84" w:rsidRDefault="00982A84" w:rsidP="00982A84">
            <w:pPr>
              <w:pStyle w:val="TableParagraph"/>
              <w:ind w:left="107"/>
            </w:pPr>
            <w:r>
              <w:t>funded pupils for trips, uniform</w:t>
            </w:r>
            <w:r w:rsidR="003C1C29">
              <w:t>.</w:t>
            </w:r>
          </w:p>
        </w:tc>
        <w:tc>
          <w:tcPr>
            <w:tcW w:w="3828" w:type="dxa"/>
            <w:tcBorders>
              <w:top w:val="single" w:sz="4" w:space="0" w:color="auto"/>
              <w:bottom w:val="single" w:sz="4" w:space="0" w:color="auto"/>
              <w:right w:val="single" w:sz="4" w:space="0" w:color="auto"/>
            </w:tcBorders>
          </w:tcPr>
          <w:p w:rsidR="003C1C29" w:rsidRDefault="003C1C29">
            <w:pPr>
              <w:pStyle w:val="TableParagraph"/>
              <w:spacing w:before="47"/>
              <w:ind w:left="107"/>
            </w:pPr>
          </w:p>
          <w:p w:rsidR="003C1C29" w:rsidRDefault="003C1C29">
            <w:pPr>
              <w:pStyle w:val="TableParagraph"/>
              <w:spacing w:before="47"/>
              <w:ind w:left="107"/>
            </w:pPr>
            <w:r>
              <w:t xml:space="preserve">Pupil premium support has not been implemented effectively as recognized by </w:t>
            </w:r>
            <w:proofErr w:type="spellStart"/>
            <w:r>
              <w:t>Ofsted</w:t>
            </w:r>
            <w:proofErr w:type="spellEnd"/>
            <w:r>
              <w:t xml:space="preserve"> in their visit in September 2019</w:t>
            </w:r>
          </w:p>
          <w:p w:rsidR="003C1C29" w:rsidRDefault="003C1C29">
            <w:pPr>
              <w:pStyle w:val="TableParagraph"/>
              <w:spacing w:before="47"/>
              <w:ind w:left="107"/>
            </w:pPr>
          </w:p>
          <w:p w:rsidR="0093566F" w:rsidRDefault="003C1C29">
            <w:pPr>
              <w:pStyle w:val="TableParagraph"/>
              <w:spacing w:before="47"/>
              <w:ind w:left="107"/>
            </w:pPr>
            <w:r>
              <w:t xml:space="preserve">Sutton Trust </w:t>
            </w:r>
            <w:r w:rsidR="0085555F">
              <w:t xml:space="preserve">Research supports 1-1 and small </w:t>
            </w:r>
            <w:proofErr w:type="gramStart"/>
            <w:r w:rsidR="0085555F">
              <w:t>group</w:t>
            </w:r>
            <w:r>
              <w:t xml:space="preserve">  as</w:t>
            </w:r>
            <w:proofErr w:type="gramEnd"/>
            <w:r>
              <w:t xml:space="preserve"> being effective.</w:t>
            </w:r>
          </w:p>
          <w:p w:rsidR="003C1C29" w:rsidRDefault="003C1C29">
            <w:pPr>
              <w:pStyle w:val="TableParagraph"/>
              <w:spacing w:before="47"/>
              <w:ind w:left="107"/>
            </w:pPr>
          </w:p>
          <w:p w:rsidR="003C1C29" w:rsidRDefault="003C1C29" w:rsidP="003C1C29">
            <w:pPr>
              <w:pStyle w:val="TableParagraph"/>
              <w:spacing w:before="47"/>
              <w:ind w:left="107"/>
            </w:pPr>
            <w:r>
              <w:t>Studies show that where TAs support individuals or small groups there are positive benefits.  Training shared by Teachers and TAs has the most clear-cut impact.</w:t>
            </w:r>
          </w:p>
          <w:p w:rsidR="003C1C29" w:rsidRDefault="003C1C29" w:rsidP="003C1C29">
            <w:pPr>
              <w:pStyle w:val="TableParagraph"/>
              <w:spacing w:before="47"/>
              <w:ind w:left="107"/>
            </w:pPr>
          </w:p>
          <w:p w:rsidR="003C1C29" w:rsidRDefault="003C1C29" w:rsidP="003C1C29">
            <w:pPr>
              <w:pStyle w:val="TableParagraph"/>
              <w:ind w:left="107"/>
            </w:pPr>
            <w:r>
              <w:t>IA is aware that students do not always have breakfast before school.  Many pupils do not experience trips/visits within their home situations.</w:t>
            </w:r>
          </w:p>
          <w:p w:rsidR="003C1C29" w:rsidRDefault="003C1C29" w:rsidP="003C1C29">
            <w:pPr>
              <w:pStyle w:val="TableParagraph"/>
              <w:ind w:left="107"/>
            </w:pPr>
          </w:p>
          <w:p w:rsidR="003C1C29" w:rsidRDefault="003C1C29" w:rsidP="003C1C29">
            <w:pPr>
              <w:pStyle w:val="TableParagraph"/>
              <w:ind w:left="107"/>
            </w:pPr>
          </w:p>
        </w:tc>
        <w:tc>
          <w:tcPr>
            <w:tcW w:w="3259" w:type="dxa"/>
            <w:tcBorders>
              <w:top w:val="single" w:sz="4" w:space="0" w:color="auto"/>
              <w:left w:val="single" w:sz="4" w:space="0" w:color="auto"/>
              <w:bottom w:val="single" w:sz="4" w:space="0" w:color="auto"/>
            </w:tcBorders>
          </w:tcPr>
          <w:p w:rsidR="0093566F" w:rsidRDefault="0093566F">
            <w:pPr>
              <w:pStyle w:val="TableParagraph"/>
              <w:spacing w:before="47"/>
              <w:ind w:left="108"/>
            </w:pPr>
          </w:p>
          <w:p w:rsidR="00852DE8" w:rsidRDefault="00852DE8" w:rsidP="003C1C29">
            <w:pPr>
              <w:pStyle w:val="TableParagraph"/>
              <w:ind w:left="108"/>
            </w:pPr>
            <w:r>
              <w:t xml:space="preserve">Review documentation termly to ensure staff are aware of children’s needs and barriers. </w:t>
            </w:r>
          </w:p>
          <w:p w:rsidR="00852DE8" w:rsidRDefault="00852DE8" w:rsidP="003C1C29">
            <w:pPr>
              <w:pStyle w:val="TableParagraph"/>
              <w:ind w:left="108"/>
            </w:pPr>
            <w:r>
              <w:t>Discussions with teachers, reviews of planning and book looks will show provision for improving outcomes and ensure that pupils’ needs are being met.</w:t>
            </w:r>
          </w:p>
          <w:p w:rsidR="00852DE8" w:rsidRDefault="00852DE8" w:rsidP="003C1C29">
            <w:pPr>
              <w:pStyle w:val="TableParagraph"/>
              <w:ind w:left="108"/>
            </w:pPr>
            <w:r>
              <w:t>Analysis of data half termly to monitor progress and identify where additional support is needed.</w:t>
            </w:r>
          </w:p>
          <w:p w:rsidR="00852DE8" w:rsidRDefault="00852DE8" w:rsidP="003C1C29">
            <w:pPr>
              <w:pStyle w:val="TableParagraph"/>
              <w:ind w:left="108"/>
            </w:pPr>
          </w:p>
          <w:p w:rsidR="00852DE8" w:rsidRDefault="00852DE8" w:rsidP="003C1C29">
            <w:pPr>
              <w:pStyle w:val="TableParagraph"/>
              <w:ind w:left="108"/>
            </w:pPr>
            <w:r>
              <w:t>Learning walks and performance management for TAs to ensure TAs are working effectively with vulnerable groups, including giving feedback to pupils.</w:t>
            </w:r>
          </w:p>
          <w:p w:rsidR="00852DE8" w:rsidRDefault="00852DE8" w:rsidP="003C1C29">
            <w:pPr>
              <w:pStyle w:val="TableParagraph"/>
              <w:ind w:left="108"/>
            </w:pPr>
          </w:p>
          <w:p w:rsidR="00852DE8" w:rsidRDefault="00852DE8" w:rsidP="003C1C29">
            <w:pPr>
              <w:pStyle w:val="TableParagraph"/>
              <w:ind w:left="108"/>
            </w:pPr>
            <w:r>
              <w:t xml:space="preserve">Pupil voice </w:t>
            </w:r>
            <w:r w:rsidR="00C164D8">
              <w:t xml:space="preserve">termly to check that provision is meeting their needs and how they would like to receive support and feedback.  </w:t>
            </w:r>
          </w:p>
          <w:p w:rsidR="00852DE8" w:rsidRDefault="00852DE8" w:rsidP="003C1C29">
            <w:pPr>
              <w:pStyle w:val="TableParagraph"/>
              <w:ind w:left="108"/>
            </w:pPr>
          </w:p>
          <w:p w:rsidR="003C1C29" w:rsidRDefault="003C1C29" w:rsidP="003C1C29">
            <w:pPr>
              <w:pStyle w:val="TableParagraph"/>
              <w:ind w:left="108"/>
            </w:pPr>
            <w:r>
              <w:t>Evaluate the impact of</w:t>
            </w:r>
          </w:p>
          <w:p w:rsidR="00C164D8" w:rsidRDefault="003C1C29" w:rsidP="003C1C29">
            <w:pPr>
              <w:pStyle w:val="TableParagraph"/>
              <w:ind w:left="108"/>
            </w:pPr>
            <w:r>
              <w:t>intervention on a regular basis</w:t>
            </w:r>
            <w:r w:rsidR="00C164D8">
              <w:t xml:space="preserve">, having initial and final assessments.  </w:t>
            </w:r>
            <w:r w:rsidR="00C36274">
              <w:t>Communication</w:t>
            </w:r>
            <w:r w:rsidR="00C164D8">
              <w:t xml:space="preserve"> with parents </w:t>
            </w:r>
            <w:r w:rsidR="00C36274">
              <w:t>prior to interventions as well as subsequent to.</w:t>
            </w:r>
          </w:p>
          <w:p w:rsidR="003C1C29" w:rsidRDefault="00C164D8" w:rsidP="003C1C29">
            <w:pPr>
              <w:pStyle w:val="TableParagraph"/>
              <w:ind w:left="108"/>
            </w:pPr>
            <w:r>
              <w:t xml:space="preserve"> </w:t>
            </w:r>
          </w:p>
          <w:p w:rsidR="00C36274" w:rsidRDefault="00C36274" w:rsidP="00C36274">
            <w:pPr>
              <w:pStyle w:val="TableParagraph"/>
              <w:ind w:left="108"/>
            </w:pPr>
            <w:r>
              <w:t xml:space="preserve">Promote breakfast club with children and parents and </w:t>
            </w:r>
          </w:p>
          <w:p w:rsidR="00C36274" w:rsidRDefault="00C36274" w:rsidP="00C36274">
            <w:pPr>
              <w:pStyle w:val="TableParagraph"/>
              <w:ind w:left="108"/>
            </w:pPr>
            <w:r>
              <w:t>Monitor and evaluate attendance</w:t>
            </w:r>
          </w:p>
          <w:p w:rsidR="00C36274" w:rsidRDefault="00C36274" w:rsidP="00C36274">
            <w:pPr>
              <w:pStyle w:val="TableParagraph"/>
              <w:ind w:left="108"/>
            </w:pPr>
            <w:r>
              <w:t xml:space="preserve">at breakfast club and corelate to </w:t>
            </w:r>
            <w:r>
              <w:lastRenderedPageBreak/>
              <w:t>attendance improvements.  Use parent and pupil feedback via questionnaires in Summer term.</w:t>
            </w:r>
          </w:p>
          <w:p w:rsidR="00C36274" w:rsidRDefault="00C36274" w:rsidP="00C36274">
            <w:pPr>
              <w:pStyle w:val="TableParagraph"/>
              <w:ind w:left="108"/>
            </w:pPr>
          </w:p>
          <w:p w:rsidR="00C36274" w:rsidRDefault="00C36274" w:rsidP="00C36274">
            <w:pPr>
              <w:pStyle w:val="TableParagraph"/>
              <w:ind w:left="108"/>
            </w:pPr>
            <w:r>
              <w:t>Offer financial support to parents in need for uniforms, especially where attendance is an issue.  Monitor whether attendance improves.</w:t>
            </w:r>
          </w:p>
          <w:p w:rsidR="00C36274" w:rsidRDefault="00C36274" w:rsidP="003C1C29">
            <w:pPr>
              <w:pStyle w:val="TableParagraph"/>
              <w:ind w:left="108"/>
            </w:pPr>
          </w:p>
          <w:p w:rsidR="003C1C29" w:rsidRDefault="003C1C29" w:rsidP="003C1C29">
            <w:pPr>
              <w:pStyle w:val="TableParagraph"/>
              <w:ind w:left="108"/>
            </w:pPr>
          </w:p>
        </w:tc>
        <w:tc>
          <w:tcPr>
            <w:tcW w:w="1276" w:type="dxa"/>
            <w:tcBorders>
              <w:top w:val="single" w:sz="4" w:space="0" w:color="auto"/>
              <w:bottom w:val="single" w:sz="4" w:space="0" w:color="auto"/>
            </w:tcBorders>
          </w:tcPr>
          <w:p w:rsidR="0093566F" w:rsidRDefault="0093566F">
            <w:pPr>
              <w:pStyle w:val="TableParagraph"/>
              <w:spacing w:before="47"/>
              <w:ind w:left="109"/>
            </w:pPr>
          </w:p>
        </w:tc>
        <w:tc>
          <w:tcPr>
            <w:tcW w:w="1984" w:type="dxa"/>
            <w:tcBorders>
              <w:top w:val="single" w:sz="4" w:space="0" w:color="auto"/>
              <w:bottom w:val="single" w:sz="4" w:space="0" w:color="auto"/>
            </w:tcBorders>
          </w:tcPr>
          <w:p w:rsidR="0093566F" w:rsidRDefault="0093566F">
            <w:pPr>
              <w:pStyle w:val="TableParagraph"/>
              <w:spacing w:before="47"/>
              <w:ind w:left="109"/>
            </w:pPr>
          </w:p>
          <w:p w:rsidR="00CD04B1" w:rsidRDefault="00CD04B1">
            <w:pPr>
              <w:pStyle w:val="TableParagraph"/>
              <w:spacing w:before="47"/>
              <w:ind w:left="109"/>
            </w:pPr>
            <w:r>
              <w:t>Termly documentation reviews and discussions between Inclusion Manager and teaching staff.</w:t>
            </w:r>
          </w:p>
          <w:p w:rsidR="00CD04B1" w:rsidRDefault="00CD04B1">
            <w:pPr>
              <w:pStyle w:val="TableParagraph"/>
              <w:spacing w:before="47"/>
              <w:ind w:left="109"/>
            </w:pPr>
          </w:p>
          <w:p w:rsidR="00CD04B1" w:rsidRDefault="00CD04B1">
            <w:pPr>
              <w:pStyle w:val="TableParagraph"/>
              <w:spacing w:before="47"/>
              <w:ind w:left="109"/>
            </w:pPr>
            <w:r>
              <w:t>Half termly data analyses.</w:t>
            </w:r>
          </w:p>
          <w:p w:rsidR="00CD04B1" w:rsidRDefault="00CD04B1">
            <w:pPr>
              <w:pStyle w:val="TableParagraph"/>
              <w:spacing w:before="47"/>
              <w:ind w:left="109"/>
            </w:pPr>
          </w:p>
          <w:p w:rsidR="00CD04B1" w:rsidRDefault="00CD04B1">
            <w:pPr>
              <w:pStyle w:val="TableParagraph"/>
              <w:spacing w:before="47"/>
              <w:ind w:left="109"/>
            </w:pPr>
            <w:r>
              <w:t>Planned monitoring schedules half termly</w:t>
            </w:r>
          </w:p>
          <w:p w:rsidR="00CD04B1" w:rsidRDefault="00CD04B1">
            <w:pPr>
              <w:pStyle w:val="TableParagraph"/>
              <w:spacing w:before="47"/>
              <w:ind w:left="109"/>
            </w:pPr>
          </w:p>
          <w:p w:rsidR="00CD04B1" w:rsidRDefault="00CD04B1">
            <w:pPr>
              <w:pStyle w:val="TableParagraph"/>
              <w:spacing w:before="47"/>
              <w:ind w:left="109"/>
            </w:pPr>
            <w:r>
              <w:t>Termly pupil voice for vulnerable groups.</w:t>
            </w:r>
          </w:p>
          <w:p w:rsidR="00CD04B1" w:rsidRDefault="00CD04B1">
            <w:pPr>
              <w:pStyle w:val="TableParagraph"/>
              <w:spacing w:before="47"/>
              <w:ind w:left="109"/>
            </w:pPr>
          </w:p>
          <w:p w:rsidR="00CD04B1" w:rsidRDefault="00CD04B1">
            <w:pPr>
              <w:pStyle w:val="TableParagraph"/>
              <w:spacing w:before="47"/>
              <w:ind w:left="109"/>
            </w:pPr>
            <w:r>
              <w:t>Interventions monitored over a set period and changed if no impact.</w:t>
            </w:r>
          </w:p>
          <w:p w:rsidR="00CD04B1" w:rsidRDefault="00CD04B1">
            <w:pPr>
              <w:pStyle w:val="TableParagraph"/>
              <w:spacing w:before="47"/>
              <w:ind w:left="109"/>
            </w:pPr>
          </w:p>
          <w:p w:rsidR="00CD04B1" w:rsidRDefault="00CD04B1">
            <w:pPr>
              <w:pStyle w:val="TableParagraph"/>
              <w:spacing w:before="47"/>
              <w:ind w:left="109"/>
            </w:pPr>
          </w:p>
          <w:p w:rsidR="00CD04B1" w:rsidRDefault="00CD04B1">
            <w:pPr>
              <w:pStyle w:val="TableParagraph"/>
              <w:spacing w:before="47"/>
              <w:ind w:left="109"/>
            </w:pPr>
          </w:p>
          <w:p w:rsidR="00CD04B1" w:rsidRDefault="00CD04B1">
            <w:pPr>
              <w:pStyle w:val="TableParagraph"/>
              <w:spacing w:before="47"/>
              <w:ind w:left="109"/>
            </w:pPr>
            <w:proofErr w:type="spellStart"/>
            <w:r>
              <w:t>Corelation</w:t>
            </w:r>
            <w:proofErr w:type="spellEnd"/>
            <w:r>
              <w:t xml:space="preserve"> data for PP children attending breakfast club and improved attendance to be matched termly.</w:t>
            </w:r>
          </w:p>
        </w:tc>
      </w:tr>
    </w:tbl>
    <w:p w:rsidR="0093566F" w:rsidRDefault="0093566F">
      <w:pPr>
        <w:rPr>
          <w:rFonts w:ascii="Times New Roman"/>
        </w:rPr>
        <w:sectPr w:rsidR="0093566F">
          <w:pgSz w:w="16840" w:h="11910" w:orient="landscape"/>
          <w:pgMar w:top="680" w:right="560" w:bottom="280" w:left="62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2410"/>
        <w:gridCol w:w="3828"/>
        <w:gridCol w:w="3259"/>
        <w:gridCol w:w="1276"/>
        <w:gridCol w:w="1984"/>
      </w:tblGrid>
      <w:tr w:rsidR="0093566F">
        <w:trPr>
          <w:trHeight w:val="873"/>
        </w:trPr>
        <w:tc>
          <w:tcPr>
            <w:tcW w:w="2235" w:type="dxa"/>
          </w:tcPr>
          <w:p w:rsidR="0093566F" w:rsidRDefault="0085555F">
            <w:pPr>
              <w:pStyle w:val="TableParagraph"/>
              <w:spacing w:before="45"/>
              <w:ind w:left="107"/>
              <w:rPr>
                <w:rFonts w:ascii="Arial"/>
                <w:b/>
              </w:rPr>
            </w:pPr>
            <w:r>
              <w:rPr>
                <w:rFonts w:ascii="Arial"/>
                <w:b/>
              </w:rPr>
              <w:lastRenderedPageBreak/>
              <w:t>Desired outcome</w:t>
            </w:r>
          </w:p>
        </w:tc>
        <w:tc>
          <w:tcPr>
            <w:tcW w:w="2410" w:type="dxa"/>
          </w:tcPr>
          <w:p w:rsidR="0093566F" w:rsidRDefault="0085555F">
            <w:pPr>
              <w:pStyle w:val="TableParagraph"/>
              <w:spacing w:before="45"/>
              <w:ind w:left="107" w:right="573"/>
              <w:rPr>
                <w:rFonts w:ascii="Arial"/>
                <w:b/>
              </w:rPr>
            </w:pPr>
            <w:r>
              <w:rPr>
                <w:rFonts w:ascii="Arial"/>
                <w:b/>
              </w:rPr>
              <w:t>Chosen action/approach</w:t>
            </w:r>
          </w:p>
        </w:tc>
        <w:tc>
          <w:tcPr>
            <w:tcW w:w="3828" w:type="dxa"/>
          </w:tcPr>
          <w:p w:rsidR="0093566F" w:rsidRDefault="0085555F">
            <w:pPr>
              <w:pStyle w:val="TableParagraph"/>
              <w:spacing w:before="45"/>
              <w:ind w:left="107" w:right="84"/>
              <w:rPr>
                <w:rFonts w:ascii="Arial"/>
                <w:b/>
              </w:rPr>
            </w:pPr>
            <w:r>
              <w:rPr>
                <w:rFonts w:ascii="Arial"/>
                <w:b/>
              </w:rPr>
              <w:t>What is the evidence and rationale for this choice?</w:t>
            </w:r>
          </w:p>
        </w:tc>
        <w:tc>
          <w:tcPr>
            <w:tcW w:w="3259" w:type="dxa"/>
          </w:tcPr>
          <w:p w:rsidR="0093566F" w:rsidRDefault="0085555F">
            <w:pPr>
              <w:pStyle w:val="TableParagraph"/>
              <w:spacing w:before="45"/>
              <w:ind w:left="108" w:right="566"/>
              <w:rPr>
                <w:rFonts w:ascii="Arial"/>
                <w:b/>
              </w:rPr>
            </w:pPr>
            <w:r>
              <w:rPr>
                <w:rFonts w:ascii="Arial"/>
                <w:b/>
              </w:rPr>
              <w:t>How will you ensure it is implemented well?</w:t>
            </w:r>
          </w:p>
        </w:tc>
        <w:tc>
          <w:tcPr>
            <w:tcW w:w="1276" w:type="dxa"/>
          </w:tcPr>
          <w:p w:rsidR="0093566F" w:rsidRDefault="0085555F">
            <w:pPr>
              <w:pStyle w:val="TableParagraph"/>
              <w:spacing w:before="45"/>
              <w:ind w:left="109"/>
              <w:rPr>
                <w:rFonts w:ascii="Arial"/>
                <w:b/>
              </w:rPr>
            </w:pPr>
            <w:r>
              <w:rPr>
                <w:rFonts w:ascii="Arial"/>
                <w:b/>
              </w:rPr>
              <w:t>Staff lead</w:t>
            </w:r>
          </w:p>
        </w:tc>
        <w:tc>
          <w:tcPr>
            <w:tcW w:w="1984" w:type="dxa"/>
          </w:tcPr>
          <w:p w:rsidR="0093566F" w:rsidRDefault="0085555F">
            <w:pPr>
              <w:pStyle w:val="TableParagraph"/>
              <w:spacing w:before="45"/>
              <w:ind w:left="109" w:right="84"/>
              <w:rPr>
                <w:rFonts w:ascii="Arial"/>
                <w:b/>
              </w:rPr>
            </w:pPr>
            <w:r>
              <w:rPr>
                <w:rFonts w:ascii="Arial"/>
                <w:b/>
              </w:rPr>
              <w:t>When will you review implementation?</w:t>
            </w:r>
          </w:p>
        </w:tc>
      </w:tr>
      <w:tr w:rsidR="00F851C9" w:rsidTr="003906C9">
        <w:trPr>
          <w:trHeight w:val="8406"/>
        </w:trPr>
        <w:tc>
          <w:tcPr>
            <w:tcW w:w="2235" w:type="dxa"/>
          </w:tcPr>
          <w:p w:rsidR="00F851C9" w:rsidRDefault="00F851C9">
            <w:pPr>
              <w:pStyle w:val="TableParagraph"/>
              <w:spacing w:before="47"/>
              <w:ind w:left="107"/>
            </w:pPr>
            <w:r>
              <w:t>D</w:t>
            </w:r>
          </w:p>
          <w:p w:rsidR="00F851C9" w:rsidRDefault="00F851C9">
            <w:pPr>
              <w:pStyle w:val="TableParagraph"/>
              <w:spacing w:before="47"/>
              <w:ind w:left="107"/>
            </w:pPr>
            <w:r w:rsidRPr="00CB7B7A">
              <w:t>Attendance and punctuality overall, and of PPG pupils in particular, to improve. Differences between school and national averages diminished</w:t>
            </w:r>
          </w:p>
        </w:tc>
        <w:tc>
          <w:tcPr>
            <w:tcW w:w="2410" w:type="dxa"/>
          </w:tcPr>
          <w:p w:rsidR="00F851C9" w:rsidRDefault="00F851C9">
            <w:pPr>
              <w:pStyle w:val="TableParagraph"/>
              <w:spacing w:before="47"/>
              <w:ind w:left="107"/>
            </w:pPr>
          </w:p>
          <w:p w:rsidR="00F851C9" w:rsidRDefault="00F851C9" w:rsidP="00CB7B7A">
            <w:pPr>
              <w:pStyle w:val="TableParagraph"/>
              <w:ind w:left="107"/>
            </w:pPr>
            <w:r>
              <w:t>Review system of rewards for good attendance and</w:t>
            </w:r>
          </w:p>
          <w:p w:rsidR="00F851C9" w:rsidRDefault="00F851C9" w:rsidP="00CB7B7A">
            <w:pPr>
              <w:pStyle w:val="TableParagraph"/>
              <w:ind w:left="107"/>
            </w:pPr>
            <w:r>
              <w:t>punctuality.</w:t>
            </w:r>
          </w:p>
          <w:p w:rsidR="00F851C9" w:rsidRDefault="00F851C9" w:rsidP="00CB7B7A">
            <w:pPr>
              <w:pStyle w:val="TableParagraph"/>
              <w:ind w:left="107"/>
            </w:pPr>
          </w:p>
          <w:p w:rsidR="00F851C9" w:rsidRDefault="00F851C9" w:rsidP="00CB7B7A">
            <w:pPr>
              <w:pStyle w:val="TableParagraph"/>
              <w:spacing w:line="241" w:lineRule="exact"/>
              <w:ind w:left="107"/>
            </w:pPr>
            <w:r>
              <w:t>Improve</w:t>
            </w:r>
          </w:p>
          <w:p w:rsidR="00F851C9" w:rsidRDefault="00F851C9" w:rsidP="00CB7B7A">
            <w:pPr>
              <w:pStyle w:val="TableParagraph"/>
              <w:spacing w:line="241" w:lineRule="exact"/>
              <w:ind w:left="107"/>
            </w:pPr>
            <w:r>
              <w:t>communication with</w:t>
            </w:r>
          </w:p>
          <w:p w:rsidR="00F851C9" w:rsidRDefault="00F851C9" w:rsidP="00CB7B7A">
            <w:pPr>
              <w:pStyle w:val="TableParagraph"/>
              <w:spacing w:line="241" w:lineRule="exact"/>
              <w:ind w:left="107"/>
            </w:pPr>
            <w:r>
              <w:t>parents regarding pupil</w:t>
            </w:r>
          </w:p>
          <w:p w:rsidR="00F851C9" w:rsidRDefault="00F851C9" w:rsidP="00CB7B7A">
            <w:pPr>
              <w:pStyle w:val="TableParagraph"/>
              <w:spacing w:line="241" w:lineRule="exact"/>
              <w:ind w:left="107"/>
            </w:pPr>
            <w:r>
              <w:t xml:space="preserve">attendance, including updated form for parents to complete when requesting term time absence. </w:t>
            </w:r>
          </w:p>
          <w:p w:rsidR="00F851C9" w:rsidRDefault="00F851C9" w:rsidP="00CB7B7A">
            <w:pPr>
              <w:pStyle w:val="TableParagraph"/>
              <w:spacing w:line="241" w:lineRule="exact"/>
              <w:ind w:left="107"/>
            </w:pPr>
          </w:p>
          <w:p w:rsidR="00F851C9" w:rsidRDefault="00F851C9" w:rsidP="00CB7B7A">
            <w:pPr>
              <w:pStyle w:val="TableParagraph"/>
              <w:spacing w:line="241" w:lineRule="exact"/>
              <w:ind w:left="107"/>
            </w:pPr>
            <w:r>
              <w:t>Use EWO support, refer promptly to CME/Social Care</w:t>
            </w:r>
          </w:p>
          <w:p w:rsidR="00F851C9" w:rsidRDefault="00F851C9" w:rsidP="00CB7B7A">
            <w:pPr>
              <w:pStyle w:val="TableParagraph"/>
              <w:spacing w:line="241" w:lineRule="exact"/>
              <w:ind w:left="107"/>
            </w:pPr>
          </w:p>
          <w:p w:rsidR="00F851C9" w:rsidRDefault="00F851C9" w:rsidP="00CB7B7A">
            <w:pPr>
              <w:pStyle w:val="TableParagraph"/>
              <w:spacing w:line="241" w:lineRule="exact"/>
              <w:ind w:left="107"/>
            </w:pPr>
            <w:r>
              <w:t>Use attendance</w:t>
            </w:r>
          </w:p>
          <w:p w:rsidR="00F851C9" w:rsidRDefault="00F851C9" w:rsidP="00CB7B7A">
            <w:pPr>
              <w:pStyle w:val="TableParagraph"/>
              <w:spacing w:line="241" w:lineRule="exact"/>
              <w:ind w:left="107"/>
            </w:pPr>
            <w:r>
              <w:t>monitoring approach,</w:t>
            </w:r>
          </w:p>
          <w:p w:rsidR="00F851C9" w:rsidRDefault="00F851C9" w:rsidP="00CB7B7A">
            <w:pPr>
              <w:pStyle w:val="TableParagraph"/>
              <w:spacing w:line="241" w:lineRule="exact"/>
              <w:ind w:left="107"/>
            </w:pPr>
            <w:r>
              <w:t>with incremental</w:t>
            </w:r>
          </w:p>
          <w:p w:rsidR="00F851C9" w:rsidRDefault="00F851C9" w:rsidP="00CB7B7A">
            <w:pPr>
              <w:pStyle w:val="TableParagraph"/>
              <w:spacing w:line="241" w:lineRule="exact"/>
              <w:ind w:left="107"/>
            </w:pPr>
            <w:r>
              <w:t>system of phone calls, letters and</w:t>
            </w:r>
          </w:p>
          <w:p w:rsidR="00F851C9" w:rsidRDefault="00F851C9" w:rsidP="00CB7B7A">
            <w:pPr>
              <w:pStyle w:val="TableParagraph"/>
              <w:spacing w:line="241" w:lineRule="exact"/>
              <w:ind w:left="107"/>
            </w:pPr>
            <w:r>
              <w:t>parent meetings to</w:t>
            </w:r>
          </w:p>
          <w:p w:rsidR="00F851C9" w:rsidRDefault="00F851C9" w:rsidP="00CB7B7A">
            <w:pPr>
              <w:pStyle w:val="TableParagraph"/>
              <w:spacing w:line="241" w:lineRule="exact"/>
              <w:ind w:left="107"/>
            </w:pPr>
            <w:r>
              <w:t>address low attendance.</w:t>
            </w:r>
          </w:p>
          <w:p w:rsidR="00F851C9" w:rsidRDefault="00F851C9" w:rsidP="00661F0E">
            <w:pPr>
              <w:pStyle w:val="TableParagraph"/>
              <w:spacing w:line="241" w:lineRule="exact"/>
              <w:ind w:left="107"/>
            </w:pPr>
            <w:r>
              <w:t>Update attendance policy to make steps clear to parents.  Ensure this is followed rigorously, regardless of reasons for absence.</w:t>
            </w:r>
          </w:p>
          <w:p w:rsidR="00F851C9" w:rsidRDefault="00F851C9" w:rsidP="00661F0E">
            <w:pPr>
              <w:pStyle w:val="TableParagraph"/>
              <w:spacing w:line="241" w:lineRule="exact"/>
              <w:ind w:left="107"/>
            </w:pPr>
          </w:p>
          <w:p w:rsidR="00F851C9" w:rsidRDefault="00F851C9" w:rsidP="00661F0E">
            <w:pPr>
              <w:pStyle w:val="TableParagraph"/>
              <w:spacing w:line="241" w:lineRule="exact"/>
              <w:ind w:left="107"/>
            </w:pPr>
          </w:p>
        </w:tc>
        <w:tc>
          <w:tcPr>
            <w:tcW w:w="3828" w:type="dxa"/>
          </w:tcPr>
          <w:p w:rsidR="00F851C9" w:rsidRDefault="00F851C9">
            <w:pPr>
              <w:pStyle w:val="TableParagraph"/>
              <w:spacing w:before="47"/>
              <w:ind w:left="107"/>
            </w:pPr>
          </w:p>
          <w:p w:rsidR="00F851C9" w:rsidRDefault="00F851C9">
            <w:pPr>
              <w:pStyle w:val="TableParagraph"/>
              <w:spacing w:before="47"/>
              <w:ind w:left="107"/>
            </w:pPr>
            <w:r>
              <w:t>Attendance is currently below national average overall, although the PP data is in line with their peers.  This was noted in the PP review carried out in November 2018</w:t>
            </w:r>
          </w:p>
        </w:tc>
        <w:tc>
          <w:tcPr>
            <w:tcW w:w="3259" w:type="dxa"/>
          </w:tcPr>
          <w:p w:rsidR="00F851C9" w:rsidRDefault="00F851C9">
            <w:pPr>
              <w:pStyle w:val="TableParagraph"/>
              <w:spacing w:before="47"/>
              <w:ind w:left="108"/>
            </w:pPr>
          </w:p>
          <w:p w:rsidR="00F851C9" w:rsidRDefault="00F851C9" w:rsidP="00CB7B7A">
            <w:pPr>
              <w:pStyle w:val="TableParagraph"/>
              <w:spacing w:line="241" w:lineRule="exact"/>
              <w:ind w:left="108"/>
            </w:pPr>
            <w:r>
              <w:t xml:space="preserve">Daily &amp; weekly data published by Office administrator. </w:t>
            </w:r>
          </w:p>
          <w:p w:rsidR="00F851C9" w:rsidRDefault="00F851C9" w:rsidP="00CB7B7A">
            <w:pPr>
              <w:pStyle w:val="TableParagraph"/>
              <w:spacing w:line="241" w:lineRule="exact"/>
              <w:ind w:left="108"/>
            </w:pPr>
          </w:p>
          <w:p w:rsidR="00F851C9" w:rsidRDefault="00F851C9" w:rsidP="00CB7B7A">
            <w:pPr>
              <w:pStyle w:val="TableParagraph"/>
              <w:spacing w:line="241" w:lineRule="exact"/>
              <w:ind w:left="108"/>
            </w:pPr>
            <w:r>
              <w:t>Inclusion Manager to meet weekly with Office administrator to monitor approaches being used with parents.  Record decisions as to next steps and ensure followed through.</w:t>
            </w:r>
          </w:p>
          <w:p w:rsidR="00F851C9" w:rsidRDefault="00F851C9" w:rsidP="00CB7B7A">
            <w:pPr>
              <w:pStyle w:val="TableParagraph"/>
              <w:spacing w:line="241" w:lineRule="exact"/>
              <w:ind w:left="108"/>
            </w:pPr>
          </w:p>
          <w:p w:rsidR="00F851C9" w:rsidRDefault="00F851C9" w:rsidP="00CB7B7A">
            <w:pPr>
              <w:pStyle w:val="TableParagraph"/>
              <w:spacing w:line="241" w:lineRule="exact"/>
              <w:ind w:left="108"/>
            </w:pPr>
            <w:r>
              <w:t>Daily data has factual basis – all absences followed up by 10.30am and reasons for absence documented.  This is followed up and escalated by Inclusions Manager if necessary.</w:t>
            </w:r>
          </w:p>
          <w:p w:rsidR="00F851C9" w:rsidRDefault="00F851C9" w:rsidP="00CB7B7A">
            <w:pPr>
              <w:pStyle w:val="TableParagraph"/>
              <w:spacing w:line="241" w:lineRule="exact"/>
              <w:ind w:left="108"/>
            </w:pPr>
          </w:p>
          <w:p w:rsidR="00F851C9" w:rsidRDefault="00F851C9" w:rsidP="00CB7B7A">
            <w:pPr>
              <w:pStyle w:val="TableParagraph"/>
              <w:spacing w:line="241" w:lineRule="exact"/>
              <w:ind w:left="108"/>
            </w:pPr>
            <w:r>
              <w:t>Link to attendance policy is on all letters home regarding absence.</w:t>
            </w:r>
          </w:p>
          <w:p w:rsidR="00F851C9" w:rsidRDefault="00F851C9" w:rsidP="00CB7B7A">
            <w:pPr>
              <w:pStyle w:val="TableParagraph"/>
              <w:spacing w:line="241" w:lineRule="exact"/>
              <w:ind w:left="108"/>
            </w:pPr>
            <w:r>
              <w:t>Parents receive regular updates</w:t>
            </w:r>
          </w:p>
          <w:p w:rsidR="00F851C9" w:rsidRDefault="00F851C9" w:rsidP="00CB7B7A">
            <w:pPr>
              <w:pStyle w:val="TableParagraph"/>
              <w:spacing w:line="241" w:lineRule="exact"/>
              <w:ind w:left="108"/>
            </w:pPr>
            <w:r>
              <w:t>re. attendance on newsletter.</w:t>
            </w:r>
          </w:p>
          <w:p w:rsidR="00F851C9" w:rsidRDefault="00F851C9" w:rsidP="00CB7B7A">
            <w:pPr>
              <w:pStyle w:val="TableParagraph"/>
              <w:spacing w:line="241" w:lineRule="exact"/>
              <w:ind w:left="108"/>
            </w:pPr>
          </w:p>
          <w:p w:rsidR="00F851C9" w:rsidRDefault="00F851C9" w:rsidP="00CB7B7A">
            <w:pPr>
              <w:pStyle w:val="TableParagraph"/>
              <w:spacing w:line="241" w:lineRule="exact"/>
              <w:ind w:left="108"/>
            </w:pPr>
            <w:r>
              <w:t>Attendance focus maintained in</w:t>
            </w:r>
          </w:p>
          <w:p w:rsidR="00F851C9" w:rsidRDefault="00F851C9" w:rsidP="00CB7B7A">
            <w:pPr>
              <w:pStyle w:val="TableParagraph"/>
              <w:spacing w:before="47"/>
              <w:ind w:left="108"/>
            </w:pPr>
            <w:proofErr w:type="gramStart"/>
            <w:r>
              <w:t>weekly</w:t>
            </w:r>
            <w:proofErr w:type="gramEnd"/>
            <w:r>
              <w:t xml:space="preserve"> assemblies and on noticeboard.</w:t>
            </w:r>
          </w:p>
          <w:p w:rsidR="00F851C9" w:rsidRDefault="00F851C9" w:rsidP="00661F0E">
            <w:pPr>
              <w:pStyle w:val="TableParagraph"/>
              <w:spacing w:line="241" w:lineRule="exact"/>
              <w:ind w:left="108"/>
            </w:pPr>
          </w:p>
          <w:p w:rsidR="00F851C9" w:rsidRDefault="00F851C9" w:rsidP="00661F0E">
            <w:pPr>
              <w:pStyle w:val="TableParagraph"/>
              <w:spacing w:line="241" w:lineRule="exact"/>
              <w:ind w:left="108"/>
            </w:pPr>
          </w:p>
          <w:p w:rsidR="00F851C9" w:rsidRDefault="00F851C9" w:rsidP="00661F0E">
            <w:pPr>
              <w:pStyle w:val="TableParagraph"/>
              <w:spacing w:line="241" w:lineRule="exact"/>
              <w:ind w:left="108"/>
            </w:pPr>
          </w:p>
          <w:p w:rsidR="00F851C9" w:rsidRDefault="00F851C9" w:rsidP="00661F0E">
            <w:pPr>
              <w:pStyle w:val="TableParagraph"/>
              <w:spacing w:line="241" w:lineRule="exact"/>
              <w:ind w:left="108"/>
            </w:pPr>
          </w:p>
          <w:p w:rsidR="00F851C9" w:rsidRDefault="00F851C9" w:rsidP="00CB7B7A">
            <w:pPr>
              <w:pStyle w:val="TableParagraph"/>
              <w:spacing w:line="241" w:lineRule="exact"/>
              <w:ind w:left="108"/>
            </w:pPr>
          </w:p>
          <w:p w:rsidR="00F851C9" w:rsidRDefault="00F851C9" w:rsidP="00CB7B7A">
            <w:pPr>
              <w:pStyle w:val="TableParagraph"/>
              <w:spacing w:line="241" w:lineRule="exact"/>
              <w:ind w:left="108"/>
            </w:pPr>
          </w:p>
        </w:tc>
        <w:tc>
          <w:tcPr>
            <w:tcW w:w="1276" w:type="dxa"/>
          </w:tcPr>
          <w:p w:rsidR="00F851C9" w:rsidRDefault="00F851C9">
            <w:pPr>
              <w:pStyle w:val="TableParagraph"/>
              <w:spacing w:before="49"/>
              <w:ind w:left="109"/>
              <w:rPr>
                <w:rFonts w:ascii="Arial"/>
                <w:sz w:val="18"/>
              </w:rPr>
            </w:pPr>
          </w:p>
          <w:p w:rsidR="00F851C9" w:rsidRDefault="00F851C9">
            <w:pPr>
              <w:pStyle w:val="TableParagraph"/>
              <w:spacing w:before="49"/>
              <w:ind w:left="109"/>
              <w:rPr>
                <w:rFonts w:ascii="Arial"/>
                <w:sz w:val="18"/>
              </w:rPr>
            </w:pPr>
            <w:r>
              <w:rPr>
                <w:rFonts w:ascii="Arial"/>
                <w:sz w:val="18"/>
              </w:rPr>
              <w:t>IM</w:t>
            </w:r>
          </w:p>
        </w:tc>
        <w:tc>
          <w:tcPr>
            <w:tcW w:w="1984" w:type="dxa"/>
          </w:tcPr>
          <w:p w:rsidR="00F851C9" w:rsidRDefault="00F851C9">
            <w:pPr>
              <w:pStyle w:val="TableParagraph"/>
              <w:spacing w:before="47"/>
              <w:ind w:left="109"/>
            </w:pPr>
          </w:p>
          <w:p w:rsidR="00F851C9" w:rsidRDefault="00F851C9">
            <w:pPr>
              <w:pStyle w:val="TableParagraph"/>
              <w:spacing w:before="47"/>
              <w:ind w:left="109"/>
            </w:pPr>
            <w:r>
              <w:t>Weekly meetings with Office Administrator and inclusions manager to review data and current status of absentee children.</w:t>
            </w:r>
          </w:p>
          <w:p w:rsidR="00F851C9" w:rsidRDefault="00F851C9">
            <w:pPr>
              <w:pStyle w:val="TableParagraph"/>
              <w:spacing w:before="47"/>
              <w:ind w:left="109"/>
            </w:pPr>
          </w:p>
          <w:p w:rsidR="00F851C9" w:rsidRDefault="00F851C9">
            <w:pPr>
              <w:pStyle w:val="TableParagraph"/>
              <w:spacing w:before="47"/>
              <w:ind w:left="109"/>
            </w:pPr>
            <w:r>
              <w:t>Data provided to LGB on half termly basis and discusses between PP governor and Inclusions Manager at termly meetings.</w:t>
            </w:r>
          </w:p>
          <w:p w:rsidR="00F851C9" w:rsidRDefault="00F851C9">
            <w:pPr>
              <w:pStyle w:val="TableParagraph"/>
              <w:spacing w:before="47"/>
              <w:ind w:left="109"/>
            </w:pPr>
          </w:p>
          <w:p w:rsidR="00F851C9" w:rsidRDefault="00F851C9">
            <w:pPr>
              <w:pStyle w:val="TableParagraph"/>
              <w:spacing w:before="47"/>
              <w:ind w:left="109"/>
            </w:pPr>
            <w:r>
              <w:t>Children rewarded for attendance per class on a monthly basis.</w:t>
            </w:r>
          </w:p>
        </w:tc>
      </w:tr>
    </w:tbl>
    <w:p w:rsidR="0093566F" w:rsidRDefault="0093566F">
      <w:pPr>
        <w:pStyle w:val="BodyText"/>
        <w:spacing w:before="8"/>
        <w:rPr>
          <w:sz w:val="22"/>
        </w:rPr>
      </w:pPr>
    </w:p>
    <w:p w:rsidR="00CB7B7A" w:rsidRDefault="00CB7B7A">
      <w:pPr>
        <w:pStyle w:val="BodyText"/>
        <w:spacing w:before="8"/>
        <w:rPr>
          <w:sz w:val="22"/>
        </w:rPr>
      </w:pPr>
    </w:p>
    <w:p w:rsidR="0093566F" w:rsidRDefault="0093566F">
      <w:pPr>
        <w:pStyle w:val="BodyText"/>
        <w:spacing w:before="2" w:after="1"/>
        <w:rPr>
          <w:sz w:val="20"/>
        </w:rPr>
      </w:pPr>
    </w:p>
    <w:p w:rsidR="0085555F" w:rsidRDefault="0085555F"/>
    <w:sectPr w:rsidR="0085555F">
      <w:pgSz w:w="16840" w:h="11910" w:orient="landscape"/>
      <w:pgMar w:top="680" w:right="56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805F5"/>
    <w:multiLevelType w:val="multilevel"/>
    <w:tmpl w:val="531238F0"/>
    <w:lvl w:ilvl="0">
      <w:start w:val="1"/>
      <w:numFmt w:val="decimal"/>
      <w:lvlText w:val="%1"/>
      <w:lvlJc w:val="left"/>
      <w:pPr>
        <w:ind w:left="467" w:hanging="360"/>
        <w:jc w:val="left"/>
      </w:pPr>
      <w:rPr>
        <w:rFonts w:hint="default"/>
        <w:lang w:val="en-US" w:eastAsia="en-US" w:bidi="en-US"/>
      </w:rPr>
    </w:lvl>
    <w:lvl w:ilvl="1">
      <w:start w:val="1"/>
      <w:numFmt w:val="decimal"/>
      <w:lvlText w:val="%1-%2"/>
      <w:lvlJc w:val="left"/>
      <w:pPr>
        <w:ind w:left="467" w:hanging="360"/>
        <w:jc w:val="left"/>
      </w:pPr>
      <w:rPr>
        <w:rFonts w:ascii="Calibri" w:eastAsia="Calibri" w:hAnsi="Calibri" w:cs="Calibri" w:hint="default"/>
        <w:spacing w:val="-1"/>
        <w:w w:val="100"/>
        <w:sz w:val="22"/>
        <w:szCs w:val="22"/>
        <w:lang w:val="en-US" w:eastAsia="en-US" w:bidi="en-US"/>
      </w:rPr>
    </w:lvl>
    <w:lvl w:ilvl="2">
      <w:numFmt w:val="bullet"/>
      <w:lvlText w:val="•"/>
      <w:lvlJc w:val="left"/>
      <w:pPr>
        <w:ind w:left="1777" w:hanging="360"/>
      </w:pPr>
      <w:rPr>
        <w:rFonts w:hint="default"/>
        <w:lang w:val="en-US" w:eastAsia="en-US" w:bidi="en-US"/>
      </w:rPr>
    </w:lvl>
    <w:lvl w:ilvl="3">
      <w:numFmt w:val="bullet"/>
      <w:lvlText w:val="•"/>
      <w:lvlJc w:val="left"/>
      <w:pPr>
        <w:ind w:left="2435" w:hanging="360"/>
      </w:pPr>
      <w:rPr>
        <w:rFonts w:hint="default"/>
        <w:lang w:val="en-US" w:eastAsia="en-US" w:bidi="en-US"/>
      </w:rPr>
    </w:lvl>
    <w:lvl w:ilvl="4">
      <w:numFmt w:val="bullet"/>
      <w:lvlText w:val="•"/>
      <w:lvlJc w:val="left"/>
      <w:pPr>
        <w:ind w:left="3094" w:hanging="360"/>
      </w:pPr>
      <w:rPr>
        <w:rFonts w:hint="default"/>
        <w:lang w:val="en-US" w:eastAsia="en-US" w:bidi="en-US"/>
      </w:rPr>
    </w:lvl>
    <w:lvl w:ilvl="5">
      <w:numFmt w:val="bullet"/>
      <w:lvlText w:val="•"/>
      <w:lvlJc w:val="left"/>
      <w:pPr>
        <w:ind w:left="3752" w:hanging="360"/>
      </w:pPr>
      <w:rPr>
        <w:rFonts w:hint="default"/>
        <w:lang w:val="en-US" w:eastAsia="en-US" w:bidi="en-US"/>
      </w:rPr>
    </w:lvl>
    <w:lvl w:ilvl="6">
      <w:numFmt w:val="bullet"/>
      <w:lvlText w:val="•"/>
      <w:lvlJc w:val="left"/>
      <w:pPr>
        <w:ind w:left="4411" w:hanging="360"/>
      </w:pPr>
      <w:rPr>
        <w:rFonts w:hint="default"/>
        <w:lang w:val="en-US" w:eastAsia="en-US" w:bidi="en-US"/>
      </w:rPr>
    </w:lvl>
    <w:lvl w:ilvl="7">
      <w:numFmt w:val="bullet"/>
      <w:lvlText w:val="•"/>
      <w:lvlJc w:val="left"/>
      <w:pPr>
        <w:ind w:left="5069" w:hanging="360"/>
      </w:pPr>
      <w:rPr>
        <w:rFonts w:hint="default"/>
        <w:lang w:val="en-US" w:eastAsia="en-US" w:bidi="en-US"/>
      </w:rPr>
    </w:lvl>
    <w:lvl w:ilvl="8">
      <w:numFmt w:val="bullet"/>
      <w:lvlText w:val="•"/>
      <w:lvlJc w:val="left"/>
      <w:pPr>
        <w:ind w:left="5728" w:hanging="360"/>
      </w:pPr>
      <w:rPr>
        <w:rFonts w:hint="default"/>
        <w:lang w:val="en-US" w:eastAsia="en-US" w:bidi="en-US"/>
      </w:rPr>
    </w:lvl>
  </w:abstractNum>
  <w:abstractNum w:abstractNumId="1">
    <w:nsid w:val="2AA94B14"/>
    <w:multiLevelType w:val="hybridMultilevel"/>
    <w:tmpl w:val="29B45F26"/>
    <w:lvl w:ilvl="0" w:tplc="BA98CF4A">
      <w:numFmt w:val="bullet"/>
      <w:lvlText w:val=""/>
      <w:lvlJc w:val="left"/>
      <w:pPr>
        <w:ind w:left="828" w:hanging="360"/>
      </w:pPr>
      <w:rPr>
        <w:rFonts w:ascii="Symbol" w:eastAsia="Symbol" w:hAnsi="Symbol" w:cs="Symbol" w:hint="default"/>
        <w:w w:val="100"/>
        <w:sz w:val="22"/>
        <w:szCs w:val="22"/>
        <w:lang w:val="en-US" w:eastAsia="en-US" w:bidi="en-US"/>
      </w:rPr>
    </w:lvl>
    <w:lvl w:ilvl="1" w:tplc="07E410D2">
      <w:numFmt w:val="bullet"/>
      <w:lvlText w:val="•"/>
      <w:lvlJc w:val="left"/>
      <w:pPr>
        <w:ind w:left="1340" w:hanging="360"/>
      </w:pPr>
      <w:rPr>
        <w:rFonts w:hint="default"/>
        <w:lang w:val="en-US" w:eastAsia="en-US" w:bidi="en-US"/>
      </w:rPr>
    </w:lvl>
    <w:lvl w:ilvl="2" w:tplc="C102F364">
      <w:numFmt w:val="bullet"/>
      <w:lvlText w:val="•"/>
      <w:lvlJc w:val="left"/>
      <w:pPr>
        <w:ind w:left="1860" w:hanging="360"/>
      </w:pPr>
      <w:rPr>
        <w:rFonts w:hint="default"/>
        <w:lang w:val="en-US" w:eastAsia="en-US" w:bidi="en-US"/>
      </w:rPr>
    </w:lvl>
    <w:lvl w:ilvl="3" w:tplc="E66EC95E">
      <w:numFmt w:val="bullet"/>
      <w:lvlText w:val="•"/>
      <w:lvlJc w:val="left"/>
      <w:pPr>
        <w:ind w:left="2380" w:hanging="360"/>
      </w:pPr>
      <w:rPr>
        <w:rFonts w:hint="default"/>
        <w:lang w:val="en-US" w:eastAsia="en-US" w:bidi="en-US"/>
      </w:rPr>
    </w:lvl>
    <w:lvl w:ilvl="4" w:tplc="BF8AA83A">
      <w:numFmt w:val="bullet"/>
      <w:lvlText w:val="•"/>
      <w:lvlJc w:val="left"/>
      <w:pPr>
        <w:ind w:left="2900" w:hanging="360"/>
      </w:pPr>
      <w:rPr>
        <w:rFonts w:hint="default"/>
        <w:lang w:val="en-US" w:eastAsia="en-US" w:bidi="en-US"/>
      </w:rPr>
    </w:lvl>
    <w:lvl w:ilvl="5" w:tplc="6676586C">
      <w:numFmt w:val="bullet"/>
      <w:lvlText w:val="•"/>
      <w:lvlJc w:val="left"/>
      <w:pPr>
        <w:ind w:left="3420" w:hanging="360"/>
      </w:pPr>
      <w:rPr>
        <w:rFonts w:hint="default"/>
        <w:lang w:val="en-US" w:eastAsia="en-US" w:bidi="en-US"/>
      </w:rPr>
    </w:lvl>
    <w:lvl w:ilvl="6" w:tplc="9F2A7C80">
      <w:numFmt w:val="bullet"/>
      <w:lvlText w:val="•"/>
      <w:lvlJc w:val="left"/>
      <w:pPr>
        <w:ind w:left="3940" w:hanging="360"/>
      </w:pPr>
      <w:rPr>
        <w:rFonts w:hint="default"/>
        <w:lang w:val="en-US" w:eastAsia="en-US" w:bidi="en-US"/>
      </w:rPr>
    </w:lvl>
    <w:lvl w:ilvl="7" w:tplc="9FA85A10">
      <w:numFmt w:val="bullet"/>
      <w:lvlText w:val="•"/>
      <w:lvlJc w:val="left"/>
      <w:pPr>
        <w:ind w:left="4460" w:hanging="360"/>
      </w:pPr>
      <w:rPr>
        <w:rFonts w:hint="default"/>
        <w:lang w:val="en-US" w:eastAsia="en-US" w:bidi="en-US"/>
      </w:rPr>
    </w:lvl>
    <w:lvl w:ilvl="8" w:tplc="9C889266">
      <w:numFmt w:val="bullet"/>
      <w:lvlText w:val="•"/>
      <w:lvlJc w:val="left"/>
      <w:pPr>
        <w:ind w:left="4980" w:hanging="360"/>
      </w:pPr>
      <w:rPr>
        <w:rFonts w:hint="default"/>
        <w:lang w:val="en-US" w:eastAsia="en-US" w:bidi="en-US"/>
      </w:rPr>
    </w:lvl>
  </w:abstractNum>
  <w:abstractNum w:abstractNumId="2">
    <w:nsid w:val="31C046D0"/>
    <w:multiLevelType w:val="hybridMultilevel"/>
    <w:tmpl w:val="C6A687D6"/>
    <w:lvl w:ilvl="0" w:tplc="7F48587E">
      <w:numFmt w:val="bullet"/>
      <w:lvlText w:val=""/>
      <w:lvlJc w:val="left"/>
      <w:pPr>
        <w:ind w:left="828" w:hanging="360"/>
      </w:pPr>
      <w:rPr>
        <w:rFonts w:ascii="Symbol" w:eastAsia="Symbol" w:hAnsi="Symbol" w:cs="Symbol" w:hint="default"/>
        <w:w w:val="100"/>
        <w:sz w:val="22"/>
        <w:szCs w:val="22"/>
        <w:lang w:val="en-US" w:eastAsia="en-US" w:bidi="en-US"/>
      </w:rPr>
    </w:lvl>
    <w:lvl w:ilvl="1" w:tplc="62A4B5AC">
      <w:numFmt w:val="bullet"/>
      <w:lvlText w:val="•"/>
      <w:lvlJc w:val="left"/>
      <w:pPr>
        <w:ind w:left="1340" w:hanging="360"/>
      </w:pPr>
      <w:rPr>
        <w:rFonts w:hint="default"/>
        <w:lang w:val="en-US" w:eastAsia="en-US" w:bidi="en-US"/>
      </w:rPr>
    </w:lvl>
    <w:lvl w:ilvl="2" w:tplc="2CBEE7D6">
      <w:numFmt w:val="bullet"/>
      <w:lvlText w:val="•"/>
      <w:lvlJc w:val="left"/>
      <w:pPr>
        <w:ind w:left="1860" w:hanging="360"/>
      </w:pPr>
      <w:rPr>
        <w:rFonts w:hint="default"/>
        <w:lang w:val="en-US" w:eastAsia="en-US" w:bidi="en-US"/>
      </w:rPr>
    </w:lvl>
    <w:lvl w:ilvl="3" w:tplc="9F10BC68">
      <w:numFmt w:val="bullet"/>
      <w:lvlText w:val="•"/>
      <w:lvlJc w:val="left"/>
      <w:pPr>
        <w:ind w:left="2380" w:hanging="360"/>
      </w:pPr>
      <w:rPr>
        <w:rFonts w:hint="default"/>
        <w:lang w:val="en-US" w:eastAsia="en-US" w:bidi="en-US"/>
      </w:rPr>
    </w:lvl>
    <w:lvl w:ilvl="4" w:tplc="83189CAE">
      <w:numFmt w:val="bullet"/>
      <w:lvlText w:val="•"/>
      <w:lvlJc w:val="left"/>
      <w:pPr>
        <w:ind w:left="2900" w:hanging="360"/>
      </w:pPr>
      <w:rPr>
        <w:rFonts w:hint="default"/>
        <w:lang w:val="en-US" w:eastAsia="en-US" w:bidi="en-US"/>
      </w:rPr>
    </w:lvl>
    <w:lvl w:ilvl="5" w:tplc="28B63F18">
      <w:numFmt w:val="bullet"/>
      <w:lvlText w:val="•"/>
      <w:lvlJc w:val="left"/>
      <w:pPr>
        <w:ind w:left="3421" w:hanging="360"/>
      </w:pPr>
      <w:rPr>
        <w:rFonts w:hint="default"/>
        <w:lang w:val="en-US" w:eastAsia="en-US" w:bidi="en-US"/>
      </w:rPr>
    </w:lvl>
    <w:lvl w:ilvl="6" w:tplc="F246EF04">
      <w:numFmt w:val="bullet"/>
      <w:lvlText w:val="•"/>
      <w:lvlJc w:val="left"/>
      <w:pPr>
        <w:ind w:left="3941" w:hanging="360"/>
      </w:pPr>
      <w:rPr>
        <w:rFonts w:hint="default"/>
        <w:lang w:val="en-US" w:eastAsia="en-US" w:bidi="en-US"/>
      </w:rPr>
    </w:lvl>
    <w:lvl w:ilvl="7" w:tplc="EAEC10E4">
      <w:numFmt w:val="bullet"/>
      <w:lvlText w:val="•"/>
      <w:lvlJc w:val="left"/>
      <w:pPr>
        <w:ind w:left="4461" w:hanging="360"/>
      </w:pPr>
      <w:rPr>
        <w:rFonts w:hint="default"/>
        <w:lang w:val="en-US" w:eastAsia="en-US" w:bidi="en-US"/>
      </w:rPr>
    </w:lvl>
    <w:lvl w:ilvl="8" w:tplc="404C1C16">
      <w:numFmt w:val="bullet"/>
      <w:lvlText w:val="•"/>
      <w:lvlJc w:val="left"/>
      <w:pPr>
        <w:ind w:left="4981" w:hanging="360"/>
      </w:pPr>
      <w:rPr>
        <w:rFonts w:hint="default"/>
        <w:lang w:val="en-US" w:eastAsia="en-US" w:bidi="en-US"/>
      </w:rPr>
    </w:lvl>
  </w:abstractNum>
  <w:abstractNum w:abstractNumId="3">
    <w:nsid w:val="57910DA6"/>
    <w:multiLevelType w:val="hybridMultilevel"/>
    <w:tmpl w:val="7E420EC8"/>
    <w:lvl w:ilvl="0" w:tplc="7604FAA0">
      <w:numFmt w:val="bullet"/>
      <w:lvlText w:val=""/>
      <w:lvlJc w:val="left"/>
      <w:pPr>
        <w:ind w:left="828" w:hanging="360"/>
      </w:pPr>
      <w:rPr>
        <w:rFonts w:hint="default"/>
        <w:w w:val="100"/>
        <w:lang w:val="en-US" w:eastAsia="en-US" w:bidi="en-US"/>
      </w:rPr>
    </w:lvl>
    <w:lvl w:ilvl="1" w:tplc="7D3E41FA">
      <w:numFmt w:val="bullet"/>
      <w:lvlText w:val="•"/>
      <w:lvlJc w:val="left"/>
      <w:pPr>
        <w:ind w:left="1340" w:hanging="360"/>
      </w:pPr>
      <w:rPr>
        <w:rFonts w:hint="default"/>
        <w:lang w:val="en-US" w:eastAsia="en-US" w:bidi="en-US"/>
      </w:rPr>
    </w:lvl>
    <w:lvl w:ilvl="2" w:tplc="94F4BC22">
      <w:numFmt w:val="bullet"/>
      <w:lvlText w:val="•"/>
      <w:lvlJc w:val="left"/>
      <w:pPr>
        <w:ind w:left="1860" w:hanging="360"/>
      </w:pPr>
      <w:rPr>
        <w:rFonts w:hint="default"/>
        <w:lang w:val="en-US" w:eastAsia="en-US" w:bidi="en-US"/>
      </w:rPr>
    </w:lvl>
    <w:lvl w:ilvl="3" w:tplc="1A64DD60">
      <w:numFmt w:val="bullet"/>
      <w:lvlText w:val="•"/>
      <w:lvlJc w:val="left"/>
      <w:pPr>
        <w:ind w:left="2380" w:hanging="360"/>
      </w:pPr>
      <w:rPr>
        <w:rFonts w:hint="default"/>
        <w:lang w:val="en-US" w:eastAsia="en-US" w:bidi="en-US"/>
      </w:rPr>
    </w:lvl>
    <w:lvl w:ilvl="4" w:tplc="6CA21612">
      <w:numFmt w:val="bullet"/>
      <w:lvlText w:val="•"/>
      <w:lvlJc w:val="left"/>
      <w:pPr>
        <w:ind w:left="2900" w:hanging="360"/>
      </w:pPr>
      <w:rPr>
        <w:rFonts w:hint="default"/>
        <w:lang w:val="en-US" w:eastAsia="en-US" w:bidi="en-US"/>
      </w:rPr>
    </w:lvl>
    <w:lvl w:ilvl="5" w:tplc="1AB85232">
      <w:numFmt w:val="bullet"/>
      <w:lvlText w:val="•"/>
      <w:lvlJc w:val="left"/>
      <w:pPr>
        <w:ind w:left="3421" w:hanging="360"/>
      </w:pPr>
      <w:rPr>
        <w:rFonts w:hint="default"/>
        <w:lang w:val="en-US" w:eastAsia="en-US" w:bidi="en-US"/>
      </w:rPr>
    </w:lvl>
    <w:lvl w:ilvl="6" w:tplc="DC9E503E">
      <w:numFmt w:val="bullet"/>
      <w:lvlText w:val="•"/>
      <w:lvlJc w:val="left"/>
      <w:pPr>
        <w:ind w:left="3941" w:hanging="360"/>
      </w:pPr>
      <w:rPr>
        <w:rFonts w:hint="default"/>
        <w:lang w:val="en-US" w:eastAsia="en-US" w:bidi="en-US"/>
      </w:rPr>
    </w:lvl>
    <w:lvl w:ilvl="7" w:tplc="F03A79CC">
      <w:numFmt w:val="bullet"/>
      <w:lvlText w:val="•"/>
      <w:lvlJc w:val="left"/>
      <w:pPr>
        <w:ind w:left="4461" w:hanging="360"/>
      </w:pPr>
      <w:rPr>
        <w:rFonts w:hint="default"/>
        <w:lang w:val="en-US" w:eastAsia="en-US" w:bidi="en-US"/>
      </w:rPr>
    </w:lvl>
    <w:lvl w:ilvl="8" w:tplc="27CE831C">
      <w:numFmt w:val="bullet"/>
      <w:lvlText w:val="•"/>
      <w:lvlJc w:val="left"/>
      <w:pPr>
        <w:ind w:left="4981" w:hanging="360"/>
      </w:pPr>
      <w:rPr>
        <w:rFonts w:hint="default"/>
        <w:lang w:val="en-US" w:eastAsia="en-US" w:bidi="en-US"/>
      </w:rPr>
    </w:lvl>
  </w:abstractNum>
  <w:abstractNum w:abstractNumId="4">
    <w:nsid w:val="63F85CC1"/>
    <w:multiLevelType w:val="hybridMultilevel"/>
    <w:tmpl w:val="5D7A9032"/>
    <w:lvl w:ilvl="0" w:tplc="30160D62">
      <w:numFmt w:val="bullet"/>
      <w:lvlText w:val=""/>
      <w:lvlJc w:val="left"/>
      <w:pPr>
        <w:ind w:left="828" w:hanging="360"/>
      </w:pPr>
      <w:rPr>
        <w:rFonts w:ascii="Symbol" w:eastAsia="Symbol" w:hAnsi="Symbol" w:cs="Symbol" w:hint="default"/>
        <w:w w:val="100"/>
        <w:sz w:val="22"/>
        <w:szCs w:val="22"/>
        <w:lang w:val="en-US" w:eastAsia="en-US" w:bidi="en-US"/>
      </w:rPr>
    </w:lvl>
    <w:lvl w:ilvl="1" w:tplc="BCB6214C">
      <w:numFmt w:val="bullet"/>
      <w:lvlText w:val="•"/>
      <w:lvlJc w:val="left"/>
      <w:pPr>
        <w:ind w:left="1340" w:hanging="360"/>
      </w:pPr>
      <w:rPr>
        <w:rFonts w:hint="default"/>
        <w:lang w:val="en-US" w:eastAsia="en-US" w:bidi="en-US"/>
      </w:rPr>
    </w:lvl>
    <w:lvl w:ilvl="2" w:tplc="AE9058D6">
      <w:numFmt w:val="bullet"/>
      <w:lvlText w:val="•"/>
      <w:lvlJc w:val="left"/>
      <w:pPr>
        <w:ind w:left="1860" w:hanging="360"/>
      </w:pPr>
      <w:rPr>
        <w:rFonts w:hint="default"/>
        <w:lang w:val="en-US" w:eastAsia="en-US" w:bidi="en-US"/>
      </w:rPr>
    </w:lvl>
    <w:lvl w:ilvl="3" w:tplc="98D4A022">
      <w:numFmt w:val="bullet"/>
      <w:lvlText w:val="•"/>
      <w:lvlJc w:val="left"/>
      <w:pPr>
        <w:ind w:left="2380" w:hanging="360"/>
      </w:pPr>
      <w:rPr>
        <w:rFonts w:hint="default"/>
        <w:lang w:val="en-US" w:eastAsia="en-US" w:bidi="en-US"/>
      </w:rPr>
    </w:lvl>
    <w:lvl w:ilvl="4" w:tplc="ADA63E3C">
      <w:numFmt w:val="bullet"/>
      <w:lvlText w:val="•"/>
      <w:lvlJc w:val="left"/>
      <w:pPr>
        <w:ind w:left="2900" w:hanging="360"/>
      </w:pPr>
      <w:rPr>
        <w:rFonts w:hint="default"/>
        <w:lang w:val="en-US" w:eastAsia="en-US" w:bidi="en-US"/>
      </w:rPr>
    </w:lvl>
    <w:lvl w:ilvl="5" w:tplc="F476DF78">
      <w:numFmt w:val="bullet"/>
      <w:lvlText w:val="•"/>
      <w:lvlJc w:val="left"/>
      <w:pPr>
        <w:ind w:left="3421" w:hanging="360"/>
      </w:pPr>
      <w:rPr>
        <w:rFonts w:hint="default"/>
        <w:lang w:val="en-US" w:eastAsia="en-US" w:bidi="en-US"/>
      </w:rPr>
    </w:lvl>
    <w:lvl w:ilvl="6" w:tplc="C3145E0C">
      <w:numFmt w:val="bullet"/>
      <w:lvlText w:val="•"/>
      <w:lvlJc w:val="left"/>
      <w:pPr>
        <w:ind w:left="3941" w:hanging="360"/>
      </w:pPr>
      <w:rPr>
        <w:rFonts w:hint="default"/>
        <w:lang w:val="en-US" w:eastAsia="en-US" w:bidi="en-US"/>
      </w:rPr>
    </w:lvl>
    <w:lvl w:ilvl="7" w:tplc="4FAAABBA">
      <w:numFmt w:val="bullet"/>
      <w:lvlText w:val="•"/>
      <w:lvlJc w:val="left"/>
      <w:pPr>
        <w:ind w:left="4461" w:hanging="360"/>
      </w:pPr>
      <w:rPr>
        <w:rFonts w:hint="default"/>
        <w:lang w:val="en-US" w:eastAsia="en-US" w:bidi="en-US"/>
      </w:rPr>
    </w:lvl>
    <w:lvl w:ilvl="8" w:tplc="858A69D0">
      <w:numFmt w:val="bullet"/>
      <w:lvlText w:val="•"/>
      <w:lvlJc w:val="left"/>
      <w:pPr>
        <w:ind w:left="4981" w:hanging="360"/>
      </w:pPr>
      <w:rPr>
        <w:rFonts w:hint="default"/>
        <w:lang w:val="en-US" w:eastAsia="en-US" w:bidi="en-US"/>
      </w:rPr>
    </w:lvl>
  </w:abstractNum>
  <w:abstractNum w:abstractNumId="5">
    <w:nsid w:val="70954B92"/>
    <w:multiLevelType w:val="hybridMultilevel"/>
    <w:tmpl w:val="C512C688"/>
    <w:lvl w:ilvl="0" w:tplc="E7E26150">
      <w:numFmt w:val="bullet"/>
      <w:lvlText w:val=""/>
      <w:lvlJc w:val="left"/>
      <w:pPr>
        <w:ind w:left="828" w:hanging="360"/>
      </w:pPr>
      <w:rPr>
        <w:rFonts w:ascii="Symbol" w:eastAsia="Symbol" w:hAnsi="Symbol" w:cs="Symbol" w:hint="default"/>
        <w:w w:val="100"/>
        <w:sz w:val="22"/>
        <w:szCs w:val="22"/>
        <w:lang w:val="en-US" w:eastAsia="en-US" w:bidi="en-US"/>
      </w:rPr>
    </w:lvl>
    <w:lvl w:ilvl="1" w:tplc="B6F425A8">
      <w:numFmt w:val="bullet"/>
      <w:lvlText w:val="•"/>
      <w:lvlJc w:val="left"/>
      <w:pPr>
        <w:ind w:left="1340" w:hanging="360"/>
      </w:pPr>
      <w:rPr>
        <w:rFonts w:hint="default"/>
        <w:lang w:val="en-US" w:eastAsia="en-US" w:bidi="en-US"/>
      </w:rPr>
    </w:lvl>
    <w:lvl w:ilvl="2" w:tplc="19DEAC70">
      <w:numFmt w:val="bullet"/>
      <w:lvlText w:val="•"/>
      <w:lvlJc w:val="left"/>
      <w:pPr>
        <w:ind w:left="1860" w:hanging="360"/>
      </w:pPr>
      <w:rPr>
        <w:rFonts w:hint="default"/>
        <w:lang w:val="en-US" w:eastAsia="en-US" w:bidi="en-US"/>
      </w:rPr>
    </w:lvl>
    <w:lvl w:ilvl="3" w:tplc="EC924BD8">
      <w:numFmt w:val="bullet"/>
      <w:lvlText w:val="•"/>
      <w:lvlJc w:val="left"/>
      <w:pPr>
        <w:ind w:left="2380" w:hanging="360"/>
      </w:pPr>
      <w:rPr>
        <w:rFonts w:hint="default"/>
        <w:lang w:val="en-US" w:eastAsia="en-US" w:bidi="en-US"/>
      </w:rPr>
    </w:lvl>
    <w:lvl w:ilvl="4" w:tplc="206C22A4">
      <w:numFmt w:val="bullet"/>
      <w:lvlText w:val="•"/>
      <w:lvlJc w:val="left"/>
      <w:pPr>
        <w:ind w:left="2900" w:hanging="360"/>
      </w:pPr>
      <w:rPr>
        <w:rFonts w:hint="default"/>
        <w:lang w:val="en-US" w:eastAsia="en-US" w:bidi="en-US"/>
      </w:rPr>
    </w:lvl>
    <w:lvl w:ilvl="5" w:tplc="3D96FBDA">
      <w:numFmt w:val="bullet"/>
      <w:lvlText w:val="•"/>
      <w:lvlJc w:val="left"/>
      <w:pPr>
        <w:ind w:left="3420" w:hanging="360"/>
      </w:pPr>
      <w:rPr>
        <w:rFonts w:hint="default"/>
        <w:lang w:val="en-US" w:eastAsia="en-US" w:bidi="en-US"/>
      </w:rPr>
    </w:lvl>
    <w:lvl w:ilvl="6" w:tplc="6BB8C9D4">
      <w:numFmt w:val="bullet"/>
      <w:lvlText w:val="•"/>
      <w:lvlJc w:val="left"/>
      <w:pPr>
        <w:ind w:left="3940" w:hanging="360"/>
      </w:pPr>
      <w:rPr>
        <w:rFonts w:hint="default"/>
        <w:lang w:val="en-US" w:eastAsia="en-US" w:bidi="en-US"/>
      </w:rPr>
    </w:lvl>
    <w:lvl w:ilvl="7" w:tplc="86A60CE2">
      <w:numFmt w:val="bullet"/>
      <w:lvlText w:val="•"/>
      <w:lvlJc w:val="left"/>
      <w:pPr>
        <w:ind w:left="4460" w:hanging="360"/>
      </w:pPr>
      <w:rPr>
        <w:rFonts w:hint="default"/>
        <w:lang w:val="en-US" w:eastAsia="en-US" w:bidi="en-US"/>
      </w:rPr>
    </w:lvl>
    <w:lvl w:ilvl="8" w:tplc="BA76F44C">
      <w:numFmt w:val="bullet"/>
      <w:lvlText w:val="•"/>
      <w:lvlJc w:val="left"/>
      <w:pPr>
        <w:ind w:left="4980" w:hanging="360"/>
      </w:pPr>
      <w:rPr>
        <w:rFonts w:hint="default"/>
        <w:lang w:val="en-US" w:eastAsia="en-US" w:bidi="en-US"/>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66F"/>
    <w:rsid w:val="00011A02"/>
    <w:rsid w:val="00020D11"/>
    <w:rsid w:val="000C29B1"/>
    <w:rsid w:val="00177F4B"/>
    <w:rsid w:val="001878E2"/>
    <w:rsid w:val="002657F9"/>
    <w:rsid w:val="003A6D23"/>
    <w:rsid w:val="003C1C29"/>
    <w:rsid w:val="00451CB5"/>
    <w:rsid w:val="00451FAF"/>
    <w:rsid w:val="005063AE"/>
    <w:rsid w:val="00506FF6"/>
    <w:rsid w:val="005D24F0"/>
    <w:rsid w:val="00650CFE"/>
    <w:rsid w:val="00661F0E"/>
    <w:rsid w:val="006A7527"/>
    <w:rsid w:val="006C7D31"/>
    <w:rsid w:val="00757575"/>
    <w:rsid w:val="00852DE8"/>
    <w:rsid w:val="0085555F"/>
    <w:rsid w:val="00901FBB"/>
    <w:rsid w:val="0093566F"/>
    <w:rsid w:val="00982A84"/>
    <w:rsid w:val="00B64A6A"/>
    <w:rsid w:val="00B86CED"/>
    <w:rsid w:val="00B96C67"/>
    <w:rsid w:val="00C164D8"/>
    <w:rsid w:val="00C36274"/>
    <w:rsid w:val="00CB7B7A"/>
    <w:rsid w:val="00CD04B1"/>
    <w:rsid w:val="00D5178A"/>
    <w:rsid w:val="00D60CC3"/>
    <w:rsid w:val="00D7063B"/>
    <w:rsid w:val="00E0388F"/>
    <w:rsid w:val="00E50E76"/>
    <w:rsid w:val="00F750F0"/>
    <w:rsid w:val="00F85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A7527"/>
    <w:rPr>
      <w:rFonts w:ascii="Tahoma" w:hAnsi="Tahoma" w:cs="Tahoma"/>
      <w:sz w:val="16"/>
      <w:szCs w:val="16"/>
    </w:rPr>
  </w:style>
  <w:style w:type="character" w:customStyle="1" w:styleId="BalloonTextChar">
    <w:name w:val="Balloon Text Char"/>
    <w:basedOn w:val="DefaultParagraphFont"/>
    <w:link w:val="BalloonText"/>
    <w:uiPriority w:val="99"/>
    <w:semiHidden/>
    <w:rsid w:val="006A7527"/>
    <w:rPr>
      <w:rFonts w:ascii="Tahoma" w:eastAsia="Calibri" w:hAnsi="Tahoma" w:cs="Tahoma"/>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A7527"/>
    <w:rPr>
      <w:rFonts w:ascii="Tahoma" w:hAnsi="Tahoma" w:cs="Tahoma"/>
      <w:sz w:val="16"/>
      <w:szCs w:val="16"/>
    </w:rPr>
  </w:style>
  <w:style w:type="character" w:customStyle="1" w:styleId="BalloonTextChar">
    <w:name w:val="Balloon Text Char"/>
    <w:basedOn w:val="DefaultParagraphFont"/>
    <w:link w:val="BalloonText"/>
    <w:uiPriority w:val="99"/>
    <w:semiHidden/>
    <w:rsid w:val="006A7527"/>
    <w:rPr>
      <w:rFonts w:ascii="Tahoma" w:eastAsia="Calibri" w:hAnsi="Tahoma" w:cs="Tahoma"/>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
  <LinksUpToDate>false</LinksUpToDate>
  <CharactersWithSpaces>13730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anewington</cp:lastModifiedBy>
  <cp:revision>2</cp:revision>
  <cp:lastPrinted>2019-02-12T16:22:00Z</cp:lastPrinted>
  <dcterms:created xsi:type="dcterms:W3CDTF">2019-11-25T12:25:00Z</dcterms:created>
  <dcterms:modified xsi:type="dcterms:W3CDTF">2019-11-25T12:25:00Z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2018-02-02T00:00:00Z</vt:filetime>
  </property>
  <property fmtid="{D5CDD505-2E9C-101B-9397-08002B2CF9AE}" pid="3" name="Creator">
    <vt:lpwstr>Microsoft® Word 2010</vt:lpwstr>
  </property>
  <property fmtid="{D5CDD505-2E9C-101B-9397-08002B2CF9AE}" pid="4" name="LastSaved">
    <vt:filetime>2019-02-12T00:00:00Z</vt:filetime>
  </property>
</Properties>
</file>