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4FFD0D08" w:rsidR="000F7F83" w:rsidRPr="000F7F83" w:rsidRDefault="000F7F83" w:rsidP="00DF3CBF">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0C2699">
        <w:rPr>
          <w:rFonts w:ascii="Calibri" w:eastAsia="Times New Roman" w:hAnsi="Calibri" w:cs="Calibri"/>
          <w:b/>
          <w:bCs/>
          <w:sz w:val="28"/>
          <w:szCs w:val="28"/>
          <w:u w:val="single"/>
          <w:lang w:eastAsia="en-GB"/>
        </w:rPr>
        <w:t>Sound</w:t>
      </w:r>
      <w:r w:rsidRPr="00DF73BB">
        <w:rPr>
          <w:rFonts w:ascii="Calibri" w:eastAsia="Times New Roman" w:hAnsi="Calibri" w:cs="Calibri"/>
          <w:b/>
          <w:bCs/>
          <w:sz w:val="32"/>
          <w:szCs w:val="32"/>
          <w:lang w:eastAsia="en-GB"/>
        </w:rPr>
        <w:tab/>
      </w:r>
      <w:r w:rsidR="00930535">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Wednesd</w:t>
      </w:r>
      <w:r w:rsidR="000C2699">
        <w:rPr>
          <w:rFonts w:ascii="Calibri" w:eastAsia="Times New Roman" w:hAnsi="Calibri" w:cs="Calibri"/>
          <w:b/>
          <w:bCs/>
          <w:sz w:val="32"/>
          <w:szCs w:val="32"/>
          <w:u w:val="single"/>
          <w:lang w:eastAsia="en-GB"/>
        </w:rPr>
        <w:t>ay 1</w:t>
      </w:r>
      <w:r w:rsidR="000C2699" w:rsidRPr="000C2699">
        <w:rPr>
          <w:rFonts w:ascii="Calibri" w:eastAsia="Times New Roman" w:hAnsi="Calibri" w:cs="Calibri"/>
          <w:b/>
          <w:bCs/>
          <w:sz w:val="32"/>
          <w:szCs w:val="32"/>
          <w:u w:val="single"/>
          <w:vertAlign w:val="superscript"/>
          <w:lang w:eastAsia="en-GB"/>
        </w:rPr>
        <w:t>st</w:t>
      </w:r>
      <w:r w:rsidR="000C2699">
        <w:rPr>
          <w:rFonts w:ascii="Calibri" w:eastAsia="Times New Roman" w:hAnsi="Calibri" w:cs="Calibri"/>
          <w:b/>
          <w:bCs/>
          <w:sz w:val="32"/>
          <w:szCs w:val="32"/>
          <w:u w:val="single"/>
          <w:lang w:eastAsia="en-GB"/>
        </w:rPr>
        <w:t xml:space="preserve"> July</w:t>
      </w:r>
      <w:r w:rsidRPr="000F7F83">
        <w:rPr>
          <w:rFonts w:ascii="Calibri" w:eastAsia="Times New Roman" w:hAnsi="Calibri" w:cs="Calibri"/>
          <w:b/>
          <w:bCs/>
          <w:sz w:val="32"/>
          <w:szCs w:val="32"/>
          <w:u w:val="single"/>
          <w:lang w:eastAsia="en-GB"/>
        </w:rPr>
        <w:t> 2020</w:t>
      </w:r>
      <w:r w:rsidRPr="000F7F83">
        <w:rPr>
          <w:rFonts w:ascii="Calibri" w:eastAsia="Times New Roman" w:hAnsi="Calibri" w:cs="Calibri"/>
          <w:sz w:val="32"/>
          <w:szCs w:val="32"/>
          <w:lang w:eastAsia="en-GB"/>
        </w:rPr>
        <w:t> </w:t>
      </w:r>
    </w:p>
    <w:p w14:paraId="265DC85D" w14:textId="068EBB25" w:rsidR="000F7F83" w:rsidRPr="000F7F83" w:rsidRDefault="000C2699" w:rsidP="000F7F83">
      <w:pPr>
        <w:spacing w:after="0" w:line="240" w:lineRule="auto"/>
        <w:textAlignment w:val="baseline"/>
        <w:rPr>
          <w:rFonts w:ascii="Segoe UI" w:eastAsia="Times New Roman" w:hAnsi="Segoe UI" w:cs="Segoe UI"/>
          <w:sz w:val="28"/>
          <w:szCs w:val="28"/>
          <w:lang w:eastAsia="en-GB"/>
        </w:rPr>
      </w:pPr>
      <w:hyperlink r:id="rId5" w:history="1">
        <w:r>
          <w:rPr>
            <w:rStyle w:val="Hyperlink"/>
          </w:rPr>
          <w:t>https://www.bbc.co.uk/bitesize/artic</w:t>
        </w:r>
        <w:r>
          <w:rPr>
            <w:rStyle w:val="Hyperlink"/>
          </w:rPr>
          <w:t>l</w:t>
        </w:r>
        <w:r>
          <w:rPr>
            <w:rStyle w:val="Hyperlink"/>
          </w:rPr>
          <w:t>es/zb4jcmn</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24"/>
        <w:gridCol w:w="7458"/>
      </w:tblGrid>
      <w:tr w:rsidR="005963C0" w:rsidRPr="000F7F83" w14:paraId="02636829" w14:textId="77777777" w:rsidTr="00543342">
        <w:trPr>
          <w:trHeight w:val="3290"/>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2F97CAE3"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w:t>
            </w:r>
            <w:r w:rsidR="00B96F16">
              <w:rPr>
                <w:rFonts w:ascii="Calibri" w:eastAsia="Times New Roman" w:hAnsi="Calibri" w:cs="Calibri"/>
                <w:b/>
                <w:bCs/>
                <w:sz w:val="28"/>
                <w:szCs w:val="28"/>
                <w:shd w:val="clear" w:color="auto" w:fill="FFFF00"/>
                <w:lang w:eastAsia="en-GB"/>
              </w:rPr>
              <w:t xml:space="preserve"> </w:t>
            </w:r>
            <w:r w:rsidR="000C2699">
              <w:rPr>
                <w:rFonts w:ascii="Calibri" w:eastAsia="Times New Roman" w:hAnsi="Calibri" w:cs="Calibri"/>
                <w:b/>
                <w:bCs/>
                <w:sz w:val="28"/>
                <w:szCs w:val="28"/>
                <w:shd w:val="clear" w:color="auto" w:fill="FFFF00"/>
                <w:lang w:eastAsia="en-GB"/>
              </w:rPr>
              <w:t>3</w:t>
            </w:r>
            <w:r w:rsidR="00930535">
              <w:rPr>
                <w:rFonts w:ascii="Calibri" w:eastAsia="Times New Roman" w:hAnsi="Calibri" w:cs="Calibri"/>
                <w:b/>
                <w:bCs/>
                <w:sz w:val="28"/>
                <w:szCs w:val="28"/>
                <w:shd w:val="clear" w:color="auto" w:fill="FFFF00"/>
                <w:lang w:eastAsia="en-GB"/>
              </w:rPr>
              <w:t xml:space="preserve"> </w:t>
            </w:r>
            <w:r w:rsidRPr="000F7F83">
              <w:rPr>
                <w:rFonts w:ascii="Calibri" w:eastAsia="Times New Roman" w:hAnsi="Calibri" w:cs="Calibri"/>
                <w:b/>
                <w:bCs/>
                <w:sz w:val="28"/>
                <w:szCs w:val="28"/>
                <w:shd w:val="clear" w:color="auto" w:fill="FFFF00"/>
                <w:lang w:eastAsia="en-GB"/>
              </w:rPr>
              <w:t>clip</w:t>
            </w:r>
            <w:r w:rsidR="00930535">
              <w:rPr>
                <w:rFonts w:ascii="Calibri" w:eastAsia="Times New Roman" w:hAnsi="Calibri" w:cs="Calibri"/>
                <w:b/>
                <w:bCs/>
                <w:sz w:val="28"/>
                <w:szCs w:val="28"/>
                <w:shd w:val="clear" w:color="auto" w:fill="FFFF00"/>
                <w:lang w:eastAsia="en-GB"/>
              </w:rPr>
              <w:t>s</w:t>
            </w:r>
            <w:r w:rsidRPr="000F7F83">
              <w:rPr>
                <w:rFonts w:ascii="Calibri" w:eastAsia="Times New Roman" w:hAnsi="Calibri" w:cs="Calibri"/>
                <w:b/>
                <w:bCs/>
                <w:sz w:val="28"/>
                <w:szCs w:val="28"/>
                <w:shd w:val="clear" w:color="auto" w:fill="FFFF00"/>
                <w:lang w:eastAsia="en-GB"/>
              </w:rPr>
              <w:t> by following the link above</w:t>
            </w:r>
            <w:r w:rsidRPr="000F7F83">
              <w:rPr>
                <w:rFonts w:ascii="Calibri" w:eastAsia="Times New Roman" w:hAnsi="Calibri" w:cs="Calibri"/>
                <w:sz w:val="28"/>
                <w:szCs w:val="28"/>
                <w:lang w:eastAsia="en-GB"/>
              </w:rPr>
              <w:t> </w:t>
            </w:r>
          </w:p>
          <w:p w14:paraId="62A98124" w14:textId="23AB48CC" w:rsidR="001D4229" w:rsidRDefault="00930535" w:rsidP="000C269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know that if you are in Year 4 you will </w:t>
            </w:r>
            <w:r w:rsidR="000C2699">
              <w:rPr>
                <w:rFonts w:ascii="Times New Roman" w:eastAsia="Times New Roman" w:hAnsi="Times New Roman" w:cs="Times New Roman"/>
                <w:sz w:val="24"/>
                <w:szCs w:val="24"/>
                <w:lang w:eastAsia="en-GB"/>
              </w:rPr>
              <w:t xml:space="preserve">again </w:t>
            </w:r>
            <w:r>
              <w:rPr>
                <w:rFonts w:ascii="Times New Roman" w:eastAsia="Times New Roman" w:hAnsi="Times New Roman" w:cs="Times New Roman"/>
                <w:sz w:val="24"/>
                <w:szCs w:val="24"/>
                <w:lang w:eastAsia="en-GB"/>
              </w:rPr>
              <w:t xml:space="preserve">be </w:t>
            </w:r>
            <w:proofErr w:type="gramStart"/>
            <w:r>
              <w:rPr>
                <w:rFonts w:ascii="Times New Roman" w:eastAsia="Times New Roman" w:hAnsi="Times New Roman" w:cs="Times New Roman"/>
                <w:sz w:val="24"/>
                <w:szCs w:val="24"/>
                <w:lang w:eastAsia="en-GB"/>
              </w:rPr>
              <w:t>really familiar</w:t>
            </w:r>
            <w:proofErr w:type="gramEnd"/>
            <w:r>
              <w:rPr>
                <w:rFonts w:ascii="Times New Roman" w:eastAsia="Times New Roman" w:hAnsi="Times New Roman" w:cs="Times New Roman"/>
                <w:sz w:val="24"/>
                <w:szCs w:val="24"/>
                <w:lang w:eastAsia="en-GB"/>
              </w:rPr>
              <w:t xml:space="preserve"> with all this, </w:t>
            </w:r>
            <w:r w:rsidR="000C2699">
              <w:rPr>
                <w:rFonts w:ascii="Times New Roman" w:eastAsia="Times New Roman" w:hAnsi="Times New Roman" w:cs="Times New Roman"/>
                <w:sz w:val="24"/>
                <w:szCs w:val="24"/>
                <w:lang w:eastAsia="en-GB"/>
              </w:rPr>
              <w:t>do you remember watching the second video and recreating that experiment in class?</w:t>
            </w:r>
            <w:r>
              <w:rPr>
                <w:rFonts w:ascii="Times New Roman" w:eastAsia="Times New Roman" w:hAnsi="Times New Roman" w:cs="Times New Roman"/>
                <w:sz w:val="24"/>
                <w:szCs w:val="24"/>
                <w:lang w:eastAsia="en-GB"/>
              </w:rPr>
              <w:t xml:space="preserve"> See how much you can remember! </w:t>
            </w:r>
            <w:r w:rsidRPr="00930535">
              <w:rPr>
                <mc:AlternateContent>
                  <mc:Choice Requires="w16se">
                    <w:rFonts w:ascii="Times New Roman" w:eastAsia="Times New Roman" w:hAnsi="Times New Roman" w:cs="Times New Roman"/>
                  </mc:Choice>
                  <mc:Fallback>
                    <w:rFonts w:ascii="Segoe UI Emoji" w:eastAsia="Segoe UI Emoji" w:hAnsi="Segoe UI Emoji" w:cs="Segoe UI Emoji"/>
                  </mc:Fallback>
                </mc:AlternateContent>
                <w:sz w:val="24"/>
                <w:szCs w:val="24"/>
                <w:lang w:eastAsia="en-GB"/>
              </w:rPr>
              <mc:AlternateContent>
                <mc:Choice Requires="w16se">
                  <w16se:symEx w16se:font="Segoe UI Emoji" w16se:char="1F60A"/>
                </mc:Choice>
                <mc:Fallback>
                  <w:t>😊</w:t>
                </mc:Fallback>
              </mc:AlternateContent>
            </w:r>
          </w:p>
          <w:p w14:paraId="51A8E15E" w14:textId="68DF2D82" w:rsidR="00930535" w:rsidRPr="000F7F83" w:rsidRDefault="00930535" w:rsidP="00543342">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 </w:t>
            </w:r>
            <w:r w:rsidR="000C2699">
              <w:rPr>
                <w:noProof/>
              </w:rPr>
              <w:drawing>
                <wp:inline distT="0" distB="0" distL="0" distR="0" wp14:anchorId="05904BF7" wp14:editId="09AC201B">
                  <wp:extent cx="1608022" cy="915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69902" cy="950247"/>
                          </a:xfrm>
                          <a:prstGeom prst="rect">
                            <a:avLst/>
                          </a:prstGeom>
                        </pic:spPr>
                      </pic:pic>
                    </a:graphicData>
                  </a:graphic>
                </wp:inline>
              </w:drawing>
            </w:r>
            <w:r>
              <w:rPr>
                <w:rFonts w:ascii="Times New Roman" w:eastAsia="Times New Roman" w:hAnsi="Times New Roman" w:cs="Times New Roman"/>
                <w:sz w:val="24"/>
                <w:szCs w:val="24"/>
                <w:lang w:eastAsia="en-GB"/>
              </w:rPr>
              <w:t xml:space="preserve"> 2 </w:t>
            </w:r>
            <w:r w:rsidR="000C2699">
              <w:rPr>
                <w:noProof/>
              </w:rPr>
              <w:drawing>
                <wp:inline distT="0" distB="0" distL="0" distR="0" wp14:anchorId="7D36D8B8" wp14:editId="5A268323">
                  <wp:extent cx="1460032" cy="909201"/>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12131" cy="941644"/>
                          </a:xfrm>
                          <a:prstGeom prst="rect">
                            <a:avLst/>
                          </a:prstGeom>
                        </pic:spPr>
                      </pic:pic>
                    </a:graphicData>
                  </a:graphic>
                </wp:inline>
              </w:drawing>
            </w:r>
            <w:r>
              <w:rPr>
                <w:rFonts w:ascii="Times New Roman" w:eastAsia="Times New Roman" w:hAnsi="Times New Roman" w:cs="Times New Roman"/>
                <w:sz w:val="24"/>
                <w:szCs w:val="24"/>
                <w:lang w:eastAsia="en-GB"/>
              </w:rPr>
              <w:t xml:space="preserve"> 3 </w:t>
            </w:r>
            <w:r w:rsidR="000C2699">
              <w:rPr>
                <w:noProof/>
              </w:rPr>
              <w:drawing>
                <wp:inline distT="0" distB="0" distL="0" distR="0" wp14:anchorId="77A8F2B9" wp14:editId="71EF03EF">
                  <wp:extent cx="1572177" cy="891540"/>
                  <wp:effectExtent l="0" t="0" r="952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71318" cy="947760"/>
                          </a:xfrm>
                          <a:prstGeom prst="rect">
                            <a:avLst/>
                          </a:prstGeom>
                        </pic:spPr>
                      </pic:pic>
                    </a:graphicData>
                  </a:graphic>
                </wp:inline>
              </w:drawing>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14EF25D2" w:rsidR="000F7F83" w:rsidRPr="008B3306" w:rsidRDefault="005963C0" w:rsidP="000F7F83">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Have a go at the ‘fill in the gaps’ activity – can you find the correct term (word)?</w:t>
            </w:r>
          </w:p>
          <w:p w14:paraId="1F97F599" w14:textId="23B5C487" w:rsidR="008B3306" w:rsidRDefault="008B3306" w:rsidP="000F7F83">
            <w:pPr>
              <w:spacing w:after="0" w:line="240" w:lineRule="auto"/>
              <w:textAlignment w:val="baseline"/>
              <w:rPr>
                <w:rFonts w:ascii="Times New Roman" w:eastAsia="Times New Roman" w:hAnsi="Times New Roman" w:cs="Times New Roman"/>
                <w:sz w:val="24"/>
                <w:szCs w:val="24"/>
                <w:lang w:eastAsia="en-GB"/>
              </w:rPr>
            </w:pPr>
          </w:p>
          <w:p w14:paraId="2C7E3FD4" w14:textId="7B3CDC5F" w:rsidR="00E72EB5" w:rsidRPr="000F7F83" w:rsidRDefault="005963C0" w:rsidP="00543342">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4E8BA879" wp14:editId="47C197A6">
                  <wp:extent cx="2185546" cy="124269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47490" cy="1277916"/>
                          </a:xfrm>
                          <a:prstGeom prst="rect">
                            <a:avLst/>
                          </a:prstGeom>
                        </pic:spPr>
                      </pic:pic>
                    </a:graphicData>
                  </a:graphic>
                </wp:inline>
              </w:drawing>
            </w:r>
          </w:p>
        </w:tc>
      </w:tr>
      <w:tr w:rsidR="005963C0" w:rsidRPr="006425AC" w14:paraId="1CAD0C2D" w14:textId="77777777" w:rsidTr="00972378">
        <w:tc>
          <w:tcPr>
            <w:tcW w:w="8295" w:type="dxa"/>
            <w:tcBorders>
              <w:top w:val="nil"/>
              <w:left w:val="single" w:sz="6" w:space="0" w:color="auto"/>
              <w:bottom w:val="nil"/>
              <w:right w:val="single" w:sz="6" w:space="0" w:color="auto"/>
            </w:tcBorders>
            <w:shd w:val="clear" w:color="auto" w:fill="auto"/>
            <w:hideMark/>
          </w:tcPr>
          <w:p w14:paraId="3A9F8C97" w14:textId="7E4D36A0"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 xml:space="preserve">Activity </w:t>
            </w:r>
            <w:r w:rsidR="00557298">
              <w:rPr>
                <w:rFonts w:ascii="Calibri" w:eastAsia="Times New Roman" w:hAnsi="Calibri" w:cs="Calibri"/>
                <w:b/>
                <w:bCs/>
                <w:sz w:val="28"/>
                <w:szCs w:val="28"/>
                <w:shd w:val="clear" w:color="auto" w:fill="FF00FF"/>
                <w:lang w:eastAsia="en-GB"/>
              </w:rPr>
              <w:t>Two</w:t>
            </w:r>
          </w:p>
          <w:p w14:paraId="1A0A91CC" w14:textId="385474B0" w:rsidR="00303234" w:rsidRPr="0016622F" w:rsidRDefault="001354F3" w:rsidP="00762141">
            <w:pPr>
              <w:spacing w:after="0" w:line="240" w:lineRule="auto"/>
              <w:textAlignment w:val="baseline"/>
              <w:rPr>
                <w:rFonts w:ascii="Times New Roman" w:eastAsia="Times New Roman" w:hAnsi="Times New Roman" w:cs="Times New Roman"/>
                <w:sz w:val="24"/>
                <w:szCs w:val="24"/>
                <w:lang w:eastAsia="en-GB"/>
              </w:rPr>
            </w:pPr>
            <w:r w:rsidRPr="0016622F">
              <w:rPr>
                <w:rFonts w:ascii="Times New Roman" w:eastAsia="Times New Roman" w:hAnsi="Times New Roman" w:cs="Times New Roman"/>
                <w:sz w:val="24"/>
                <w:szCs w:val="24"/>
                <w:lang w:eastAsia="en-GB"/>
              </w:rPr>
              <w:t>Test out your knowledge by taking the online quiz:</w:t>
            </w:r>
          </w:p>
          <w:p w14:paraId="1B0D4833" w14:textId="77777777" w:rsidR="00C86D45" w:rsidRDefault="00C86D45" w:rsidP="00762141">
            <w:pPr>
              <w:spacing w:after="0" w:line="240" w:lineRule="auto"/>
              <w:textAlignment w:val="baseline"/>
              <w:rPr>
                <w:rFonts w:ascii="Calibri" w:eastAsia="Times New Roman" w:hAnsi="Calibri" w:cs="Calibri"/>
                <w:sz w:val="26"/>
                <w:szCs w:val="26"/>
                <w:lang w:eastAsia="en-GB"/>
              </w:rPr>
            </w:pPr>
          </w:p>
          <w:p w14:paraId="10D748CB" w14:textId="69287B57" w:rsidR="00912D6E" w:rsidRPr="000F7F83" w:rsidRDefault="005963C0" w:rsidP="001662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5110B536" wp14:editId="2F98E5EF">
                  <wp:extent cx="4791075" cy="17178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31288" cy="1732247"/>
                          </a:xfrm>
                          <a:prstGeom prst="rect">
                            <a:avLst/>
                          </a:prstGeom>
                        </pic:spPr>
                      </pic:pic>
                    </a:graphicData>
                  </a:graphic>
                </wp:inline>
              </w:drawing>
            </w:r>
          </w:p>
        </w:tc>
        <w:tc>
          <w:tcPr>
            <w:tcW w:w="7710" w:type="dxa"/>
            <w:tcBorders>
              <w:top w:val="nil"/>
              <w:left w:val="nil"/>
              <w:bottom w:val="nil"/>
              <w:right w:val="single" w:sz="6" w:space="0" w:color="auto"/>
            </w:tcBorders>
            <w:shd w:val="clear" w:color="auto" w:fill="auto"/>
            <w:hideMark/>
          </w:tcPr>
          <w:p w14:paraId="3E7D1405" w14:textId="03D1D23B" w:rsidR="00C86D45" w:rsidRDefault="000F7F83" w:rsidP="00C86D45">
            <w:pPr>
              <w:spacing w:after="0" w:line="240" w:lineRule="auto"/>
              <w:textAlignment w:val="baseline"/>
              <w:rPr>
                <w:rFonts w:ascii="Calibri" w:eastAsia="Times New Roman" w:hAnsi="Calibri" w:cs="Calibri"/>
                <w:b/>
                <w:bCs/>
                <w:sz w:val="28"/>
                <w:szCs w:val="28"/>
                <w:u w:val="single"/>
                <w:shd w:val="clear" w:color="auto" w:fill="FF00FF"/>
                <w:lang w:eastAsia="en-GB"/>
              </w:rPr>
            </w:pPr>
            <w:r w:rsidRPr="006425AC">
              <w:rPr>
                <w:rFonts w:ascii="Calibri" w:eastAsia="Times New Roman" w:hAnsi="Calibri" w:cs="Calibri"/>
                <w:b/>
                <w:bCs/>
                <w:sz w:val="28"/>
                <w:szCs w:val="28"/>
                <w:u w:val="single"/>
                <w:shd w:val="clear" w:color="auto" w:fill="FF00FF"/>
                <w:lang w:eastAsia="en-GB"/>
              </w:rPr>
              <w:t xml:space="preserve">Activity </w:t>
            </w:r>
            <w:r w:rsidR="00557298" w:rsidRPr="006425AC">
              <w:rPr>
                <w:rFonts w:ascii="Calibri" w:eastAsia="Times New Roman" w:hAnsi="Calibri" w:cs="Calibri"/>
                <w:b/>
                <w:bCs/>
                <w:sz w:val="28"/>
                <w:szCs w:val="28"/>
                <w:u w:val="single"/>
                <w:shd w:val="clear" w:color="auto" w:fill="FF00FF"/>
                <w:lang w:eastAsia="en-GB"/>
              </w:rPr>
              <w:t>Three</w:t>
            </w:r>
          </w:p>
          <w:p w14:paraId="5EFA0335" w14:textId="4A08BAD9" w:rsidR="005963C0" w:rsidRDefault="005963C0" w:rsidP="005963C0">
            <w:pPr>
              <w:pStyle w:val="blocks-text-blockparagraph"/>
              <w:shd w:val="clear" w:color="auto" w:fill="FFFFFF"/>
              <w:spacing w:before="0" w:beforeAutospacing="0"/>
              <w:rPr>
                <w:color w:val="231F20"/>
              </w:rPr>
            </w:pPr>
            <w:r w:rsidRPr="005963C0">
              <w:rPr>
                <w:color w:val="231F20"/>
              </w:rPr>
              <w:t>Using the information in this lesson, create a poster to explain how we hear sounds.</w:t>
            </w:r>
            <w:r>
              <w:rPr>
                <w:color w:val="231F20"/>
              </w:rPr>
              <w:t xml:space="preserve"> </w:t>
            </w:r>
            <w:r w:rsidRPr="005963C0">
              <w:rPr>
                <w:color w:val="231F20"/>
              </w:rPr>
              <w:t>Use key vocabulary and diagrams to make your poster clear and eye-catching.</w:t>
            </w:r>
            <w:r w:rsidR="001171CB">
              <w:rPr>
                <w:color w:val="231F20"/>
              </w:rPr>
              <w:t xml:space="preserve"> If you wanted to take a photo of your finished poster and email it to us Mrs Flynn and I would love to see it!</w:t>
            </w:r>
          </w:p>
          <w:p w14:paraId="38C3BB31" w14:textId="0CF6CCC8" w:rsidR="001171CB" w:rsidRDefault="00543342" w:rsidP="005963C0">
            <w:pPr>
              <w:pStyle w:val="blocks-text-blockparagraph"/>
              <w:shd w:val="clear" w:color="auto" w:fill="FFFFFF"/>
              <w:spacing w:before="0" w:beforeAutospacing="0"/>
              <w:rPr>
                <w:color w:val="231F20"/>
              </w:rPr>
            </w:pPr>
            <w:r>
              <w:rPr>
                <w:color w:val="231F20"/>
              </w:rPr>
              <w:t xml:space="preserve">Alternatively, if you wanted to do something more practical, here is a great website that has 7 awesome </w:t>
            </w:r>
            <w:r w:rsidRPr="00543342">
              <w:t xml:space="preserve">sound experiments that you can do at home! Its totally up to you, you could do as many or as few as you wanted. They look like loads of fun though! </w:t>
            </w:r>
            <w:r w:rsidRPr="00543342">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bookmarkStart w:id="0" w:name="_GoBack"/>
            <w:bookmarkEnd w:id="0"/>
          </w:p>
          <w:p w14:paraId="79D9B3A5" w14:textId="2CEDF63A" w:rsidR="00543342" w:rsidRDefault="00543342" w:rsidP="00543342">
            <w:pPr>
              <w:pStyle w:val="blocks-text-blockparagraph"/>
              <w:numPr>
                <w:ilvl w:val="0"/>
                <w:numId w:val="3"/>
              </w:numPr>
              <w:shd w:val="clear" w:color="auto" w:fill="FFFFFF"/>
              <w:spacing w:before="0" w:beforeAutospacing="0"/>
              <w:rPr>
                <w:color w:val="231F20"/>
              </w:rPr>
            </w:pPr>
            <w:r>
              <w:rPr>
                <w:color w:val="231F20"/>
              </w:rPr>
              <w:t>Make a paper cup and string phone</w:t>
            </w:r>
          </w:p>
          <w:p w14:paraId="400BE46A" w14:textId="468E1E14" w:rsidR="00543342" w:rsidRDefault="00543342" w:rsidP="00543342">
            <w:pPr>
              <w:pStyle w:val="blocks-text-blockparagraph"/>
              <w:numPr>
                <w:ilvl w:val="0"/>
                <w:numId w:val="3"/>
              </w:numPr>
              <w:shd w:val="clear" w:color="auto" w:fill="FFFFFF"/>
              <w:spacing w:before="0" w:beforeAutospacing="0"/>
              <w:rPr>
                <w:color w:val="231F20"/>
              </w:rPr>
            </w:pPr>
            <w:r>
              <w:rPr>
                <w:color w:val="231F20"/>
              </w:rPr>
              <w:t>Make music with a straw pan flute</w:t>
            </w:r>
          </w:p>
          <w:p w14:paraId="5524CE50" w14:textId="54FDA982" w:rsidR="00543342" w:rsidRDefault="00543342" w:rsidP="00543342">
            <w:pPr>
              <w:pStyle w:val="blocks-text-blockparagraph"/>
              <w:numPr>
                <w:ilvl w:val="0"/>
                <w:numId w:val="3"/>
              </w:numPr>
              <w:shd w:val="clear" w:color="auto" w:fill="FFFFFF"/>
              <w:spacing w:before="0" w:beforeAutospacing="0"/>
              <w:rPr>
                <w:color w:val="231F20"/>
              </w:rPr>
            </w:pPr>
            <w:r>
              <w:rPr>
                <w:color w:val="231F20"/>
              </w:rPr>
              <w:t>Listen to sounds travel underwater</w:t>
            </w:r>
          </w:p>
          <w:p w14:paraId="486B3C86" w14:textId="414C9CB7" w:rsidR="00543342" w:rsidRDefault="00543342" w:rsidP="00543342">
            <w:pPr>
              <w:pStyle w:val="blocks-text-blockparagraph"/>
              <w:numPr>
                <w:ilvl w:val="0"/>
                <w:numId w:val="3"/>
              </w:numPr>
              <w:shd w:val="clear" w:color="auto" w:fill="FFFFFF"/>
              <w:spacing w:before="0" w:beforeAutospacing="0"/>
              <w:rPr>
                <w:color w:val="231F20"/>
              </w:rPr>
            </w:pPr>
            <w:r>
              <w:rPr>
                <w:color w:val="231F20"/>
              </w:rPr>
              <w:t>See the sound</w:t>
            </w:r>
          </w:p>
          <w:p w14:paraId="3324F4DE" w14:textId="7F02F8D6" w:rsidR="00543342" w:rsidRDefault="00543342" w:rsidP="00543342">
            <w:pPr>
              <w:pStyle w:val="blocks-text-blockparagraph"/>
              <w:numPr>
                <w:ilvl w:val="0"/>
                <w:numId w:val="3"/>
              </w:numPr>
              <w:shd w:val="clear" w:color="auto" w:fill="FFFFFF"/>
              <w:spacing w:before="0" w:beforeAutospacing="0"/>
              <w:rPr>
                <w:color w:val="231F20"/>
              </w:rPr>
            </w:pPr>
            <w:r>
              <w:rPr>
                <w:color w:val="231F20"/>
              </w:rPr>
              <w:t>Make a stick harmonica</w:t>
            </w:r>
          </w:p>
          <w:p w14:paraId="301113B1" w14:textId="4250BA4C" w:rsidR="00543342" w:rsidRDefault="00543342" w:rsidP="00543342">
            <w:pPr>
              <w:pStyle w:val="blocks-text-blockparagraph"/>
              <w:numPr>
                <w:ilvl w:val="0"/>
                <w:numId w:val="3"/>
              </w:numPr>
              <w:shd w:val="clear" w:color="auto" w:fill="FFFFFF"/>
              <w:spacing w:before="0" w:beforeAutospacing="0"/>
              <w:rPr>
                <w:color w:val="231F20"/>
              </w:rPr>
            </w:pPr>
            <w:r>
              <w:rPr>
                <w:color w:val="231F20"/>
              </w:rPr>
              <w:t>Experimenting with sound waves</w:t>
            </w:r>
          </w:p>
          <w:p w14:paraId="2E07CFD3" w14:textId="5AD0D393" w:rsidR="00543342" w:rsidRDefault="00543342" w:rsidP="00543342">
            <w:pPr>
              <w:pStyle w:val="blocks-text-blockparagraph"/>
              <w:numPr>
                <w:ilvl w:val="0"/>
                <w:numId w:val="3"/>
              </w:numPr>
              <w:shd w:val="clear" w:color="auto" w:fill="FFFFFF"/>
              <w:spacing w:before="0" w:beforeAutospacing="0"/>
              <w:rPr>
                <w:color w:val="231F20"/>
              </w:rPr>
            </w:pPr>
            <w:r>
              <w:rPr>
                <w:color w:val="231F20"/>
              </w:rPr>
              <w:t>Xylophone water jars</w:t>
            </w:r>
          </w:p>
          <w:p w14:paraId="3FC5A739" w14:textId="5FC16BC9" w:rsidR="00915A9A" w:rsidRPr="00543342" w:rsidRDefault="00543342" w:rsidP="00543342">
            <w:pPr>
              <w:pStyle w:val="blocks-text-blockparagraph"/>
              <w:shd w:val="clear" w:color="auto" w:fill="FFFFFF"/>
              <w:spacing w:before="0" w:beforeAutospacing="0"/>
              <w:ind w:left="360"/>
              <w:rPr>
                <w:color w:val="231F20"/>
              </w:rPr>
            </w:pPr>
            <w:hyperlink r:id="rId11" w:history="1">
              <w:r>
                <w:rPr>
                  <w:rStyle w:val="Hyperlink"/>
                </w:rPr>
                <w:t>https://www.kidsacademy.mobi/storytime/sound-science-experiments/</w:t>
              </w:r>
            </w:hyperlink>
          </w:p>
        </w:tc>
      </w:tr>
      <w:tr w:rsidR="005963C0" w:rsidRPr="000F7F83" w14:paraId="293C19A7" w14:textId="77777777" w:rsidTr="006C7D9E">
        <w:trPr>
          <w:trHeight w:val="165"/>
        </w:trPr>
        <w:tc>
          <w:tcPr>
            <w:tcW w:w="8295" w:type="dxa"/>
            <w:tcBorders>
              <w:top w:val="nil"/>
              <w:left w:val="single" w:sz="6" w:space="0" w:color="auto"/>
              <w:bottom w:val="single" w:sz="6" w:space="0" w:color="auto"/>
              <w:right w:val="single" w:sz="6" w:space="0" w:color="auto"/>
            </w:tcBorders>
            <w:shd w:val="clear" w:color="auto" w:fill="auto"/>
          </w:tcPr>
          <w:p w14:paraId="011A8F1E" w14:textId="77777777" w:rsidR="00972378" w:rsidRPr="000F7F83" w:rsidRDefault="00972378" w:rsidP="000F7F83">
            <w:pPr>
              <w:spacing w:after="0" w:line="240" w:lineRule="auto"/>
              <w:textAlignment w:val="baseline"/>
              <w:rPr>
                <w:rFonts w:ascii="Calibri" w:eastAsia="Times New Roman" w:hAnsi="Calibri" w:cs="Calibri"/>
                <w:b/>
                <w:bCs/>
                <w:sz w:val="28"/>
                <w:szCs w:val="28"/>
                <w:shd w:val="clear" w:color="auto" w:fill="FF00FF"/>
                <w:lang w:eastAsia="en-GB"/>
              </w:rPr>
            </w:pPr>
          </w:p>
        </w:tc>
        <w:tc>
          <w:tcPr>
            <w:tcW w:w="7710" w:type="dxa"/>
            <w:tcBorders>
              <w:top w:val="nil"/>
              <w:left w:val="nil"/>
              <w:bottom w:val="single" w:sz="6" w:space="0" w:color="auto"/>
              <w:right w:val="single" w:sz="6" w:space="0" w:color="auto"/>
            </w:tcBorders>
            <w:shd w:val="clear" w:color="auto" w:fill="auto"/>
          </w:tcPr>
          <w:p w14:paraId="72F12C44" w14:textId="0D98CFDC" w:rsidR="006C7D9E" w:rsidRPr="000F7F83" w:rsidRDefault="006C7D9E" w:rsidP="00972378">
            <w:pPr>
              <w:spacing w:after="0" w:line="240" w:lineRule="auto"/>
              <w:textAlignment w:val="baseline"/>
              <w:rPr>
                <w:rFonts w:ascii="Calibri" w:eastAsia="Times New Roman" w:hAnsi="Calibri" w:cs="Calibri"/>
                <w:b/>
                <w:bCs/>
                <w:sz w:val="28"/>
                <w:szCs w:val="28"/>
                <w:shd w:val="clear" w:color="auto" w:fill="FF00FF"/>
                <w:lang w:eastAsia="en-GB"/>
              </w:rPr>
            </w:pPr>
          </w:p>
        </w:tc>
      </w:tr>
    </w:tbl>
    <w:p w14:paraId="1C7D72BE" w14:textId="48B698B5" w:rsidR="00C5219B" w:rsidRPr="000F7F83" w:rsidRDefault="000F7F83" w:rsidP="00696647">
      <w:pPr>
        <w:spacing w:after="0" w:line="240" w:lineRule="auto"/>
        <w:textAlignment w:val="baseline"/>
        <w:rPr>
          <w:b/>
          <w:bCs/>
        </w:rPr>
      </w:pPr>
      <w:r w:rsidRPr="000F7F83">
        <w:rPr>
          <w:rFonts w:ascii="Calibri" w:eastAsia="Times New Roman" w:hAnsi="Calibri" w:cs="Calibri"/>
          <w:lang w:eastAsia="en-GB"/>
        </w:rPr>
        <w:t> </w:t>
      </w:r>
    </w:p>
    <w:sectPr w:rsidR="00C5219B"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D650B"/>
    <w:multiLevelType w:val="hybridMultilevel"/>
    <w:tmpl w:val="3ADEE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7C1408"/>
    <w:multiLevelType w:val="hybridMultilevel"/>
    <w:tmpl w:val="6D76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F24D2"/>
    <w:multiLevelType w:val="hybridMultilevel"/>
    <w:tmpl w:val="71B2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C2699"/>
    <w:rsid w:val="000F7F83"/>
    <w:rsid w:val="001171CB"/>
    <w:rsid w:val="001354F3"/>
    <w:rsid w:val="0016622F"/>
    <w:rsid w:val="001B674B"/>
    <w:rsid w:val="001D4229"/>
    <w:rsid w:val="00303234"/>
    <w:rsid w:val="00355CFF"/>
    <w:rsid w:val="00543342"/>
    <w:rsid w:val="0054361F"/>
    <w:rsid w:val="00557298"/>
    <w:rsid w:val="00575C14"/>
    <w:rsid w:val="005963C0"/>
    <w:rsid w:val="006425AC"/>
    <w:rsid w:val="00696647"/>
    <w:rsid w:val="006C7D9E"/>
    <w:rsid w:val="00762141"/>
    <w:rsid w:val="008B3306"/>
    <w:rsid w:val="00912D6E"/>
    <w:rsid w:val="00915A9A"/>
    <w:rsid w:val="00930535"/>
    <w:rsid w:val="00972378"/>
    <w:rsid w:val="00A82294"/>
    <w:rsid w:val="00B47218"/>
    <w:rsid w:val="00B96F16"/>
    <w:rsid w:val="00C35375"/>
    <w:rsid w:val="00C5219B"/>
    <w:rsid w:val="00C86D45"/>
    <w:rsid w:val="00D96AD6"/>
    <w:rsid w:val="00DF3CBF"/>
    <w:rsid w:val="00DF73BB"/>
    <w:rsid w:val="00E15D88"/>
    <w:rsid w:val="00E65538"/>
    <w:rsid w:val="00E72EB5"/>
    <w:rsid w:val="00F3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unhideWhenUsed/>
    <w:rsid w:val="000F7F83"/>
    <w:rPr>
      <w:color w:val="0000FF"/>
      <w:u w:val="single"/>
    </w:rPr>
  </w:style>
  <w:style w:type="character" w:styleId="FollowedHyperlink">
    <w:name w:val="FollowedHyperlink"/>
    <w:basedOn w:val="DefaultParagraphFont"/>
    <w:uiPriority w:val="99"/>
    <w:semiHidden/>
    <w:unhideWhenUsed/>
    <w:rsid w:val="00B96F16"/>
    <w:rPr>
      <w:color w:val="954F72" w:themeColor="followedHyperlink"/>
      <w:u w:val="single"/>
    </w:rPr>
  </w:style>
  <w:style w:type="paragraph" w:styleId="ListParagraph">
    <w:name w:val="List Paragraph"/>
    <w:basedOn w:val="Normal"/>
    <w:uiPriority w:val="34"/>
    <w:qFormat/>
    <w:rsid w:val="00972378"/>
    <w:pPr>
      <w:ind w:left="720"/>
      <w:contextualSpacing/>
    </w:pPr>
  </w:style>
  <w:style w:type="character" w:styleId="UnresolvedMention">
    <w:name w:val="Unresolved Mention"/>
    <w:basedOn w:val="DefaultParagraphFont"/>
    <w:uiPriority w:val="99"/>
    <w:semiHidden/>
    <w:unhideWhenUsed/>
    <w:rsid w:val="00F359B2"/>
    <w:rPr>
      <w:color w:val="605E5C"/>
      <w:shd w:val="clear" w:color="auto" w:fill="E1DFDD"/>
    </w:rPr>
  </w:style>
  <w:style w:type="paragraph" w:customStyle="1" w:styleId="blocks-text-blockparagraph">
    <w:name w:val="blocks-text-block__paragraph"/>
    <w:basedOn w:val="Normal"/>
    <w:rsid w:val="005963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73681">
      <w:bodyDiv w:val="1"/>
      <w:marLeft w:val="0"/>
      <w:marRight w:val="0"/>
      <w:marTop w:val="0"/>
      <w:marBottom w:val="0"/>
      <w:divBdr>
        <w:top w:val="none" w:sz="0" w:space="0" w:color="auto"/>
        <w:left w:val="none" w:sz="0" w:space="0" w:color="auto"/>
        <w:bottom w:val="none" w:sz="0" w:space="0" w:color="auto"/>
        <w:right w:val="none" w:sz="0" w:space="0" w:color="auto"/>
      </w:divBdr>
    </w:div>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kidsacademy.mobi/storytime/sound-science-experiments/" TargetMode="External"/><Relationship Id="rId5" Type="http://schemas.openxmlformats.org/officeDocument/2006/relationships/hyperlink" Target="https://www.bbc.co.uk/bitesize/articles/zb4jcmn" TargetMode="External"/><Relationship Id="rId15" Type="http://schemas.openxmlformats.org/officeDocument/2006/relationships/customXml" Target="../customXml/item2.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FD04A-B26E-40F8-A28F-EA8D2B1A230F}"/>
</file>

<file path=customXml/itemProps2.xml><?xml version="1.0" encoding="utf-8"?>
<ds:datastoreItem xmlns:ds="http://schemas.openxmlformats.org/officeDocument/2006/customXml" ds:itemID="{975F1C87-E5CF-4B74-9DEE-579E6FE5D0FE}"/>
</file>

<file path=customXml/itemProps3.xml><?xml version="1.0" encoding="utf-8"?>
<ds:datastoreItem xmlns:ds="http://schemas.openxmlformats.org/officeDocument/2006/customXml" ds:itemID="{D8539A33-1FBD-4932-9056-73E0C62A7FF8}"/>
</file>

<file path=docProps/app.xml><?xml version="1.0" encoding="utf-8"?>
<Properties xmlns="http://schemas.openxmlformats.org/officeDocument/2006/extended-properties" xmlns:vt="http://schemas.openxmlformats.org/officeDocument/2006/docPropsVTypes">
  <Template>Normal</Template>
  <TotalTime>147</TotalTime>
  <Pages>1</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31</cp:revision>
  <cp:lastPrinted>2020-06-01T14:32:00Z</cp:lastPrinted>
  <dcterms:created xsi:type="dcterms:W3CDTF">2020-05-06T09:38:00Z</dcterms:created>
  <dcterms:modified xsi:type="dcterms:W3CDTF">2020-06-27T11:11:00Z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