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525A38C8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26148B">
        <w:rPr>
          <w:rFonts w:ascii="Comic Sans MS" w:hAnsi="Comic Sans MS"/>
          <w:b/>
          <w:bCs/>
          <w:sz w:val="24"/>
          <w:szCs w:val="24"/>
          <w:u w:val="single"/>
        </w:rPr>
        <w:t>Thursday 21</w:t>
      </w:r>
      <w:r w:rsidR="0026148B" w:rsidRPr="0026148B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st</w:t>
      </w:r>
      <w:r w:rsidR="0026148B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bookmarkStart w:id="0" w:name="_GoBack"/>
      <w:bookmarkEnd w:id="0"/>
      <w:r w:rsidR="00F97725">
        <w:rPr>
          <w:rFonts w:ascii="Comic Sans MS" w:hAnsi="Comic Sans MS"/>
          <w:b/>
          <w:bCs/>
          <w:sz w:val="24"/>
          <w:szCs w:val="24"/>
          <w:u w:val="single"/>
        </w:rPr>
        <w:t>May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60AFB717" w14:textId="70ADE342" w:rsidR="000F7DFD" w:rsidRPr="00F96D21" w:rsidRDefault="0064536E" w:rsidP="00F96D2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So, today</w:t>
      </w:r>
      <w:r w:rsidR="000F7DFD">
        <w:rPr>
          <w:rFonts w:ascii="Comic Sans MS" w:hAnsi="Comic Sans MS"/>
          <w:sz w:val="24"/>
          <w:szCs w:val="24"/>
        </w:rPr>
        <w:t xml:space="preserve"> for English</w:t>
      </w:r>
      <w:r>
        <w:rPr>
          <w:rFonts w:ascii="Comic Sans MS" w:hAnsi="Comic Sans MS"/>
          <w:sz w:val="24"/>
          <w:szCs w:val="24"/>
        </w:rPr>
        <w:t xml:space="preserve"> please look at</w:t>
      </w:r>
      <w:r w:rsidR="000F7DFD">
        <w:rPr>
          <w:rFonts w:ascii="Comic Sans MS" w:hAnsi="Comic Sans MS"/>
          <w:sz w:val="24"/>
          <w:szCs w:val="24"/>
        </w:rPr>
        <w:t xml:space="preserve"> </w:t>
      </w:r>
      <w:r w:rsidR="00DF370B">
        <w:rPr>
          <w:rFonts w:ascii="Comic Sans MS" w:hAnsi="Comic Sans MS"/>
          <w:sz w:val="24"/>
          <w:szCs w:val="24"/>
        </w:rPr>
        <w:t>yesterday’s</w:t>
      </w:r>
      <w:r w:rsidR="00F97725">
        <w:rPr>
          <w:rFonts w:ascii="Comic Sans MS" w:hAnsi="Comic Sans MS"/>
          <w:sz w:val="24"/>
          <w:szCs w:val="24"/>
        </w:rPr>
        <w:t xml:space="preserve"> l</w:t>
      </w:r>
      <w:r>
        <w:rPr>
          <w:rFonts w:ascii="Comic Sans MS" w:hAnsi="Comic Sans MS"/>
          <w:sz w:val="24"/>
          <w:szCs w:val="24"/>
        </w:rPr>
        <w:t>esson</w:t>
      </w:r>
      <w:r w:rsidR="000F7DFD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</w:t>
      </w:r>
      <w:r w:rsidR="00F96D21">
        <w:rPr>
          <w:rFonts w:ascii="Comic Sans MS" w:hAnsi="Comic Sans MS"/>
          <w:sz w:val="24"/>
          <w:szCs w:val="24"/>
        </w:rPr>
        <w:t>Wednesday 20</w:t>
      </w:r>
      <w:r w:rsidR="00F96D21" w:rsidRPr="00F96D21">
        <w:rPr>
          <w:rFonts w:ascii="Comic Sans MS" w:hAnsi="Comic Sans MS"/>
          <w:sz w:val="24"/>
          <w:szCs w:val="24"/>
          <w:vertAlign w:val="superscript"/>
        </w:rPr>
        <w:t>th</w:t>
      </w:r>
      <w:r w:rsidR="00F96D21">
        <w:rPr>
          <w:rFonts w:ascii="Comic Sans MS" w:hAnsi="Comic Sans MS"/>
          <w:sz w:val="24"/>
          <w:szCs w:val="24"/>
        </w:rPr>
        <w:t xml:space="preserve"> </w:t>
      </w:r>
      <w:r w:rsidR="00F97725">
        <w:rPr>
          <w:rFonts w:ascii="Comic Sans MS" w:hAnsi="Comic Sans MS"/>
          <w:sz w:val="24"/>
          <w:szCs w:val="24"/>
        </w:rPr>
        <w:t>May</w:t>
      </w:r>
      <w:r w:rsidR="00F328B7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– it</w:t>
      </w:r>
      <w:r w:rsidR="00DF370B">
        <w:rPr>
          <w:rFonts w:ascii="Comic Sans MS" w:hAnsi="Comic Sans MS"/>
          <w:sz w:val="24"/>
          <w:szCs w:val="24"/>
        </w:rPr>
        <w:t xml:space="preserve"> focuses on </w:t>
      </w:r>
      <w:r w:rsidR="00F96D21">
        <w:rPr>
          <w:rFonts w:ascii="Comic Sans MS" w:hAnsi="Comic Sans MS"/>
          <w:sz w:val="24"/>
          <w:szCs w:val="24"/>
        </w:rPr>
        <w:t>subordinating conjunctions</w:t>
      </w:r>
      <w:r w:rsidR="0090107E">
        <w:rPr>
          <w:rFonts w:ascii="Comic Sans MS" w:hAnsi="Comic Sans MS"/>
          <w:sz w:val="24"/>
          <w:szCs w:val="24"/>
        </w:rPr>
        <w:t>.</w:t>
      </w:r>
      <w:r w:rsidR="00F96D21">
        <w:rPr>
          <w:rFonts w:ascii="Comic Sans MS" w:hAnsi="Comic Sans MS"/>
          <w:sz w:val="24"/>
          <w:szCs w:val="24"/>
        </w:rPr>
        <w:t xml:space="preserve"> This is where you add extra information to a sentence, giving more detail about where, when or why something happened. The main clause in the sentence gives you the main detail, then a subordinating conjunction is used to give more information about it. If you remember our work on fronted adverbials</w:t>
      </w:r>
      <w:r w:rsidR="0026148B">
        <w:rPr>
          <w:rFonts w:ascii="Comic Sans MS" w:hAnsi="Comic Sans MS"/>
          <w:sz w:val="24"/>
          <w:szCs w:val="24"/>
        </w:rPr>
        <w:t>,</w:t>
      </w:r>
      <w:r w:rsidR="00F96D21">
        <w:rPr>
          <w:rFonts w:ascii="Comic Sans MS" w:hAnsi="Comic Sans MS"/>
          <w:sz w:val="24"/>
          <w:szCs w:val="24"/>
        </w:rPr>
        <w:t xml:space="preserve"> these are an example of a subordinating conjunction.</w:t>
      </w:r>
    </w:p>
    <w:p w14:paraId="26C7B6C9" w14:textId="77E0FDBC" w:rsidR="0064536E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is the link:</w:t>
      </w:r>
    </w:p>
    <w:p w14:paraId="66AC244D" w14:textId="77777777" w:rsidR="00F96D21" w:rsidRDefault="00F96D21">
      <w:hyperlink r:id="rId5" w:history="1">
        <w:r>
          <w:rPr>
            <w:rStyle w:val="Hyperlink"/>
          </w:rPr>
          <w:t>https://www.bbc.co.uk/bitesize/art</w:t>
        </w:r>
        <w:r>
          <w:rPr>
            <w:rStyle w:val="Hyperlink"/>
          </w:rPr>
          <w:t>i</w:t>
        </w:r>
        <w:r>
          <w:rPr>
            <w:rStyle w:val="Hyperlink"/>
          </w:rPr>
          <w:t>cles/z6kj2sg</w:t>
        </w:r>
      </w:hyperlink>
    </w:p>
    <w:p w14:paraId="64D3EB3D" w14:textId="426CEB58" w:rsidR="0064536E" w:rsidRPr="00412C5B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There </w:t>
      </w:r>
      <w:r w:rsidR="00F96D21">
        <w:rPr>
          <w:rFonts w:ascii="Comic Sans MS" w:hAnsi="Comic Sans MS"/>
          <w:sz w:val="24"/>
          <w:szCs w:val="24"/>
        </w:rPr>
        <w:t xml:space="preserve">are two </w:t>
      </w:r>
      <w:r w:rsidR="00DF370B">
        <w:rPr>
          <w:rFonts w:ascii="Comic Sans MS" w:hAnsi="Comic Sans MS"/>
          <w:sz w:val="24"/>
          <w:szCs w:val="24"/>
        </w:rPr>
        <w:t xml:space="preserve">video </w:t>
      </w:r>
      <w:r w:rsidR="00F97725">
        <w:rPr>
          <w:rFonts w:ascii="Comic Sans MS" w:hAnsi="Comic Sans MS"/>
          <w:sz w:val="24"/>
          <w:szCs w:val="24"/>
        </w:rPr>
        <w:t>clip</w:t>
      </w:r>
      <w:r w:rsidR="00F96D21">
        <w:rPr>
          <w:rFonts w:ascii="Comic Sans MS" w:hAnsi="Comic Sans MS"/>
          <w:sz w:val="24"/>
          <w:szCs w:val="24"/>
        </w:rPr>
        <w:t>s</w:t>
      </w:r>
      <w:r w:rsidR="005F5277">
        <w:rPr>
          <w:rFonts w:ascii="Comic Sans MS" w:hAnsi="Comic Sans MS"/>
          <w:sz w:val="24"/>
          <w:szCs w:val="24"/>
        </w:rPr>
        <w:t xml:space="preserve"> </w:t>
      </w:r>
      <w:r w:rsidR="00F97725">
        <w:rPr>
          <w:rFonts w:ascii="Comic Sans MS" w:hAnsi="Comic Sans MS"/>
          <w:sz w:val="24"/>
          <w:szCs w:val="24"/>
        </w:rPr>
        <w:t xml:space="preserve">to watch </w:t>
      </w:r>
      <w:r w:rsidR="00DF370B">
        <w:rPr>
          <w:rFonts w:ascii="Comic Sans MS" w:hAnsi="Comic Sans MS"/>
          <w:sz w:val="24"/>
          <w:szCs w:val="24"/>
        </w:rPr>
        <w:t xml:space="preserve">and then </w:t>
      </w:r>
      <w:r w:rsidR="005F5277">
        <w:rPr>
          <w:rFonts w:ascii="Comic Sans MS" w:hAnsi="Comic Sans MS"/>
          <w:sz w:val="24"/>
          <w:szCs w:val="24"/>
        </w:rPr>
        <w:t>four</w:t>
      </w:r>
      <w:r w:rsidR="00DF370B">
        <w:rPr>
          <w:rFonts w:ascii="Comic Sans MS" w:hAnsi="Comic Sans MS"/>
          <w:sz w:val="24"/>
          <w:szCs w:val="24"/>
        </w:rPr>
        <w:t xml:space="preserve"> activities</w:t>
      </w:r>
      <w:r w:rsidRPr="00412C5B">
        <w:rPr>
          <w:rFonts w:ascii="Comic Sans MS" w:hAnsi="Comic Sans MS"/>
          <w:sz w:val="24"/>
          <w:szCs w:val="24"/>
        </w:rPr>
        <w:t>:</w:t>
      </w:r>
    </w:p>
    <w:p w14:paraId="25F432C8" w14:textId="1EBB7E0C" w:rsidR="00F77ED1" w:rsidRDefault="00B15842" w:rsidP="00E875C3">
      <w:pPr>
        <w:rPr>
          <w:rFonts w:ascii="Comic Sans MS" w:hAnsi="Comic Sans MS"/>
          <w:sz w:val="24"/>
          <w:szCs w:val="24"/>
        </w:rPr>
      </w:pPr>
      <w:r w:rsidRPr="00B15842">
        <w:rPr>
          <w:rFonts w:ascii="Comic Sans MS" w:hAnsi="Comic Sans MS"/>
          <w:b/>
          <w:bCs/>
          <w:sz w:val="24"/>
          <w:szCs w:val="24"/>
          <w:u w:val="single"/>
        </w:rPr>
        <w:t>Activity 1</w:t>
      </w:r>
      <w:r>
        <w:rPr>
          <w:rFonts w:ascii="Comic Sans MS" w:hAnsi="Comic Sans MS"/>
          <w:sz w:val="24"/>
          <w:szCs w:val="24"/>
        </w:rPr>
        <w:t xml:space="preserve">: </w:t>
      </w:r>
      <w:r w:rsidR="00F96D21">
        <w:rPr>
          <w:rFonts w:ascii="Comic Sans MS" w:hAnsi="Comic Sans MS"/>
          <w:sz w:val="24"/>
          <w:szCs w:val="24"/>
        </w:rPr>
        <w:t>Highlight the subordinating conjunction in each sentence</w:t>
      </w:r>
      <w:r w:rsidR="00DF370B">
        <w:rPr>
          <w:rFonts w:ascii="Comic Sans MS" w:hAnsi="Comic Sans MS"/>
          <w:sz w:val="24"/>
          <w:szCs w:val="24"/>
        </w:rPr>
        <w:t>.</w:t>
      </w:r>
    </w:p>
    <w:p w14:paraId="591D7474" w14:textId="3FFC64F9" w:rsidR="00BC695D" w:rsidRDefault="00412C5B" w:rsidP="00E875C3">
      <w:pPr>
        <w:rPr>
          <w:rFonts w:ascii="Comic Sans MS" w:hAnsi="Comic Sans MS"/>
          <w:sz w:val="24"/>
          <w:szCs w:val="24"/>
        </w:rPr>
      </w:pPr>
      <w:r w:rsidRPr="00412C5B">
        <w:rPr>
          <w:rFonts w:ascii="Comic Sans MS" w:hAnsi="Comic Sans MS"/>
          <w:b/>
          <w:bCs/>
          <w:sz w:val="24"/>
          <w:szCs w:val="24"/>
          <w:u w:val="single"/>
        </w:rPr>
        <w:t>Activity 2</w:t>
      </w:r>
      <w:r>
        <w:rPr>
          <w:rFonts w:ascii="Comic Sans MS" w:hAnsi="Comic Sans MS"/>
          <w:sz w:val="24"/>
          <w:szCs w:val="24"/>
        </w:rPr>
        <w:t xml:space="preserve">: </w:t>
      </w:r>
      <w:r w:rsidR="00F96D21">
        <w:rPr>
          <w:rFonts w:ascii="Comic Sans MS" w:hAnsi="Comic Sans MS"/>
          <w:sz w:val="24"/>
          <w:szCs w:val="24"/>
        </w:rPr>
        <w:t xml:space="preserve">Complete the ‘subordinating conjunctions jigsaw puzzle’ worksheet. You could either print it off, or if you can’t </w:t>
      </w:r>
      <w:r w:rsidR="0026148B">
        <w:rPr>
          <w:rFonts w:ascii="Comic Sans MS" w:hAnsi="Comic Sans MS"/>
          <w:sz w:val="24"/>
          <w:szCs w:val="24"/>
        </w:rPr>
        <w:t xml:space="preserve">do that, </w:t>
      </w:r>
      <w:r w:rsidR="00F96D21">
        <w:rPr>
          <w:rFonts w:ascii="Comic Sans MS" w:hAnsi="Comic Sans MS"/>
          <w:sz w:val="24"/>
          <w:szCs w:val="24"/>
        </w:rPr>
        <w:t>just write your complete</w:t>
      </w:r>
      <w:r w:rsidR="0026148B">
        <w:rPr>
          <w:rFonts w:ascii="Comic Sans MS" w:hAnsi="Comic Sans MS"/>
          <w:sz w:val="24"/>
          <w:szCs w:val="24"/>
        </w:rPr>
        <w:t>d</w:t>
      </w:r>
      <w:r w:rsidR="00F96D21">
        <w:rPr>
          <w:rFonts w:ascii="Comic Sans MS" w:hAnsi="Comic Sans MS"/>
          <w:sz w:val="24"/>
          <w:szCs w:val="24"/>
        </w:rPr>
        <w:t xml:space="preserve"> sentences out in your book.</w:t>
      </w:r>
    </w:p>
    <w:p w14:paraId="6BAE388B" w14:textId="51326FB6" w:rsidR="00412C5B" w:rsidRDefault="00412C5B" w:rsidP="00E875C3">
      <w:pPr>
        <w:rPr>
          <w:rFonts w:ascii="Comic Sans MS" w:hAnsi="Comic Sans MS"/>
          <w:sz w:val="24"/>
          <w:szCs w:val="24"/>
        </w:rPr>
      </w:pPr>
      <w:r w:rsidRPr="00412C5B">
        <w:rPr>
          <w:rFonts w:ascii="Comic Sans MS" w:hAnsi="Comic Sans MS"/>
          <w:b/>
          <w:bCs/>
          <w:sz w:val="24"/>
          <w:szCs w:val="24"/>
          <w:u w:val="single"/>
        </w:rPr>
        <w:t>Activity 3</w:t>
      </w:r>
      <w:r>
        <w:rPr>
          <w:rFonts w:ascii="Comic Sans MS" w:hAnsi="Comic Sans MS"/>
          <w:sz w:val="24"/>
          <w:szCs w:val="24"/>
        </w:rPr>
        <w:t xml:space="preserve">: </w:t>
      </w:r>
      <w:r w:rsidR="00F96D21">
        <w:rPr>
          <w:rFonts w:ascii="Comic Sans MS" w:hAnsi="Comic Sans MS"/>
          <w:sz w:val="24"/>
          <w:szCs w:val="24"/>
        </w:rPr>
        <w:t>Copy and complete the 5 sentences, but this time put the subordinating conjunction at the start, like a fronted adverbial.</w:t>
      </w:r>
    </w:p>
    <w:p w14:paraId="5C7C9D76" w14:textId="2526EB35" w:rsidR="005E7A95" w:rsidRDefault="005E7A95" w:rsidP="00E875C3">
      <w:pPr>
        <w:rPr>
          <w:rFonts w:ascii="Comic Sans MS" w:hAnsi="Comic Sans MS"/>
          <w:sz w:val="24"/>
          <w:szCs w:val="24"/>
        </w:rPr>
      </w:pPr>
      <w:r w:rsidRPr="005E7A95">
        <w:rPr>
          <w:rFonts w:ascii="Comic Sans MS" w:hAnsi="Comic Sans MS"/>
          <w:b/>
          <w:bCs/>
          <w:sz w:val="24"/>
          <w:szCs w:val="24"/>
          <w:u w:val="single"/>
        </w:rPr>
        <w:t>Activity 4</w:t>
      </w:r>
      <w:r>
        <w:rPr>
          <w:rFonts w:ascii="Comic Sans MS" w:hAnsi="Comic Sans MS"/>
          <w:sz w:val="24"/>
          <w:szCs w:val="24"/>
        </w:rPr>
        <w:t xml:space="preserve">: </w:t>
      </w:r>
      <w:r w:rsidR="00F96D21">
        <w:rPr>
          <w:rFonts w:ascii="Comic Sans MS" w:hAnsi="Comic Sans MS"/>
          <w:sz w:val="24"/>
          <w:szCs w:val="24"/>
        </w:rPr>
        <w:t>Finally, write your own two sentences using subordinating conjunctions, placing them at the start of the sentence in the form of a fronted adverbial.</w:t>
      </w:r>
    </w:p>
    <w:p w14:paraId="1F2C0A57" w14:textId="70467DE8" w:rsidR="00412C5B" w:rsidRDefault="00F96D21" w:rsidP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have downloaded and sent out a support sheet as well, which gives you a range of subordinating conjunctions that you can choose from when completing your tasks today. Good luck.</w:t>
      </w:r>
      <w:r w:rsidR="00412C5B">
        <w:rPr>
          <w:rFonts w:ascii="Comic Sans MS" w:hAnsi="Comic Sans MS"/>
          <w:sz w:val="24"/>
          <w:szCs w:val="24"/>
        </w:rPr>
        <w:t xml:space="preserve"> </w:t>
      </w:r>
      <w:r w:rsidR="00412C5B" w:rsidRPr="00412C5B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412C5B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E97E5E"/>
    <w:multiLevelType w:val="hybridMultilevel"/>
    <w:tmpl w:val="42E83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696D5C"/>
    <w:multiLevelType w:val="multilevel"/>
    <w:tmpl w:val="4D8C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9"/>
  </w:num>
  <w:num w:numId="5">
    <w:abstractNumId w:val="0"/>
  </w:num>
  <w:num w:numId="6">
    <w:abstractNumId w:val="1"/>
  </w:num>
  <w:num w:numId="7">
    <w:abstractNumId w:val="2"/>
  </w:num>
  <w:num w:numId="8">
    <w:abstractNumId w:val="5"/>
  </w:num>
  <w:num w:numId="9">
    <w:abstractNumId w:val="4"/>
  </w:num>
  <w:num w:numId="10">
    <w:abstractNumId w:val="10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F7DFD"/>
    <w:rsid w:val="001251E1"/>
    <w:rsid w:val="001A212D"/>
    <w:rsid w:val="001E77A8"/>
    <w:rsid w:val="001E7BE9"/>
    <w:rsid w:val="0026148B"/>
    <w:rsid w:val="002A245D"/>
    <w:rsid w:val="00320177"/>
    <w:rsid w:val="00364DF3"/>
    <w:rsid w:val="00412C5B"/>
    <w:rsid w:val="0044618A"/>
    <w:rsid w:val="005E7A95"/>
    <w:rsid w:val="005F5277"/>
    <w:rsid w:val="00632B81"/>
    <w:rsid w:val="0064536E"/>
    <w:rsid w:val="006B3FD3"/>
    <w:rsid w:val="00754EFB"/>
    <w:rsid w:val="00762975"/>
    <w:rsid w:val="0078629D"/>
    <w:rsid w:val="007923D6"/>
    <w:rsid w:val="007C0312"/>
    <w:rsid w:val="008B1ACD"/>
    <w:rsid w:val="008D6361"/>
    <w:rsid w:val="0090107E"/>
    <w:rsid w:val="009A2BA6"/>
    <w:rsid w:val="00A81645"/>
    <w:rsid w:val="00AB75AB"/>
    <w:rsid w:val="00B15842"/>
    <w:rsid w:val="00B722F3"/>
    <w:rsid w:val="00BC695D"/>
    <w:rsid w:val="00D640E1"/>
    <w:rsid w:val="00DF370B"/>
    <w:rsid w:val="00E84596"/>
    <w:rsid w:val="00E875C3"/>
    <w:rsid w:val="00F328B7"/>
    <w:rsid w:val="00F77ED1"/>
    <w:rsid w:val="00F96D2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6kj2sg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75110D-18EE-433D-8DD7-1C7E33CD5F86}"/>
</file>

<file path=customXml/itemProps2.xml><?xml version="1.0" encoding="utf-8"?>
<ds:datastoreItem xmlns:ds="http://schemas.openxmlformats.org/officeDocument/2006/customXml" ds:itemID="{4BE0F38C-E42D-4125-88B6-3177911CCAAD}"/>
</file>

<file path=customXml/itemProps3.xml><?xml version="1.0" encoding="utf-8"?>
<ds:datastoreItem xmlns:ds="http://schemas.openxmlformats.org/officeDocument/2006/customXml" ds:itemID="{12C84005-81E9-4EEA-ADA4-7679C2260B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27</cp:revision>
  <dcterms:created xsi:type="dcterms:W3CDTF">2020-04-26T11:41:00Z</dcterms:created>
  <dcterms:modified xsi:type="dcterms:W3CDTF">2020-05-20T11:31:00Z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